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proofErr w:type="gramStart"/>
      <w:r>
        <w:rPr>
          <w:color w:val="231F20"/>
          <w:sz w:val="24"/>
        </w:rPr>
        <w:t>makes</w:t>
      </w:r>
      <w:proofErr w:type="gramEnd"/>
      <w:r>
        <w:rPr>
          <w:color w:val="231F20"/>
          <w:sz w:val="24"/>
        </w:rPr>
        <w:t xml:space="preserve">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proofErr w:type="gramStart"/>
      <w:r>
        <w:rPr>
          <w:color w:val="231F20"/>
          <w:sz w:val="24"/>
        </w:rPr>
        <w:t>Teaching</w:t>
      </w:r>
      <w:proofErr w:type="gramEnd"/>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F385985" w14:textId="77777777" w:rsidR="00C658FB" w:rsidRDefault="00C658FB">
      <w:pPr>
        <w:pStyle w:val="BodyText"/>
        <w:spacing w:before="9"/>
        <w:rPr>
          <w:b/>
          <w:sz w:val="23"/>
        </w:rPr>
      </w:pPr>
    </w:p>
    <w:p w14:paraId="2FCF44A5"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3D893533"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53CAB566" w14:textId="77777777" w:rsidR="00C658FB" w:rsidRDefault="00C658FB">
      <w:pPr>
        <w:jc w:val="both"/>
        <w:sectPr w:rsidR="00C658FB">
          <w:pgSz w:w="16840" w:h="11910" w:orient="landscape"/>
          <w:pgMar w:top="0" w:right="220" w:bottom="0" w:left="0" w:header="720" w:footer="720" w:gutter="0"/>
          <w:cols w:space="720"/>
        </w:sectPr>
      </w:pPr>
    </w:p>
    <w:p w14:paraId="229DFC06" w14:textId="0771C230" w:rsidR="00C658FB" w:rsidRDefault="00C658FB">
      <w:pPr>
        <w:pStyle w:val="BodyText"/>
        <w:rPr>
          <w:sz w:val="20"/>
        </w:rPr>
      </w:pPr>
    </w:p>
    <w:p w14:paraId="21DA3039" w14:textId="77777777" w:rsidR="00C658FB" w:rsidRDefault="00C658FB">
      <w:pPr>
        <w:pStyle w:val="BodyText"/>
        <w:spacing w:before="11"/>
        <w:rPr>
          <w:sz w:val="18"/>
        </w:rPr>
      </w:pPr>
    </w:p>
    <w:p w14:paraId="0264B48F" w14:textId="3F3AC910" w:rsidR="00C658FB" w:rsidRDefault="006C4B56">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6EAE03C3" wp14:editId="12C23368">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EAE03C3" id="docshapegroup33" o:spid="_x0000_s1026" style="position:absolute;margin-left:0;margin-top:14.7pt;width:557.05pt;height:61.2pt;z-index:-15725056;mso-wrap-distance-left:0;mso-wrap-distance-right:0;mso-position-horizontal-relative:page"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">
                <v:rect id="docshape34" o:spid="_x0000_s1027"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type id="_x0000_t202" coordsize="21600,21600" o:spt="202" path="m,l,21600r21600,l21600,xe">
                  <v:stroke joinstyle="miter"/>
                  <v:path gradientshapeok="t" o:connecttype="rect"/>
                </v:shapetype>
                <v:shape id="docshape35" o:spid="_x0000_s1028"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77777777" w:rsidR="00C658FB" w:rsidRDefault="00C658FB">
            <w:pPr>
              <w:pStyle w:val="TableParagraph"/>
              <w:ind w:left="0"/>
              <w:rPr>
                <w:rFonts w:ascii="Times New Roman"/>
                <w:sz w:val="24"/>
              </w:rPr>
            </w:pPr>
          </w:p>
        </w:tc>
      </w:tr>
      <w:tr w:rsidR="00C658FB" w14:paraId="631DC4ED" w14:textId="77777777">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733D3">
              <w:rPr>
                <w:color w:val="231F20"/>
                <w:sz w:val="24"/>
              </w:rPr>
              <w:t>1</w:t>
            </w:r>
            <w:r>
              <w:rPr>
                <w:color w:val="231F20"/>
                <w:sz w:val="24"/>
              </w:rPr>
              <w:t>.</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6420548D" w14:textId="77777777" w:rsidR="00C658FB" w:rsidRDefault="00882A25">
            <w:pPr>
              <w:pStyle w:val="TableParagraph"/>
              <w:spacing w:before="130"/>
              <w:ind w:left="46"/>
              <w:rPr>
                <w:sz w:val="24"/>
              </w:rPr>
            </w:pPr>
            <w:r>
              <w:rPr>
                <w:sz w:val="24"/>
              </w:rPr>
              <w:t>86</w:t>
            </w:r>
            <w:r w:rsidR="00D131A0">
              <w:rPr>
                <w:sz w:val="24"/>
              </w:rPr>
              <w:t>%</w:t>
            </w:r>
          </w:p>
          <w:p w14:paraId="2D7907A9" w14:textId="77777777" w:rsidR="00882A25" w:rsidRDefault="00882A25">
            <w:pPr>
              <w:pStyle w:val="TableParagraph"/>
              <w:spacing w:before="130"/>
              <w:ind w:left="46"/>
              <w:rPr>
                <w:sz w:val="24"/>
              </w:rPr>
            </w:pPr>
          </w:p>
          <w:p w14:paraId="58FC538A" w14:textId="414E3C66" w:rsidR="00882A25" w:rsidRDefault="00882A25" w:rsidP="00882A25">
            <w:pPr>
              <w:pStyle w:val="TableParagraph"/>
              <w:spacing w:before="130"/>
              <w:ind w:left="0"/>
              <w:rPr>
                <w:sz w:val="24"/>
              </w:rPr>
            </w:pPr>
            <w:r>
              <w:rPr>
                <w:sz w:val="24"/>
              </w:rPr>
              <w:t>Other 14% of children to accompany year 5 Summer 2023 for additional swimming.</w:t>
            </w:r>
          </w:p>
        </w:tc>
      </w:tr>
      <w:tr w:rsidR="00C658FB" w14:paraId="46ACD619" w14:textId="77777777">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12B00784" w14:textId="77777777" w:rsidR="00C658FB" w:rsidRDefault="00882A25">
            <w:pPr>
              <w:pStyle w:val="TableParagraph"/>
              <w:spacing w:before="131"/>
              <w:ind w:left="42"/>
              <w:rPr>
                <w:sz w:val="24"/>
              </w:rPr>
            </w:pPr>
            <w:r>
              <w:rPr>
                <w:sz w:val="24"/>
              </w:rPr>
              <w:t>86</w:t>
            </w:r>
            <w:r w:rsidR="00D131A0">
              <w:rPr>
                <w:sz w:val="24"/>
              </w:rPr>
              <w:t>%</w:t>
            </w:r>
          </w:p>
          <w:p w14:paraId="2006F9E0" w14:textId="061D00F7" w:rsidR="00882A25" w:rsidRDefault="00882A25">
            <w:pPr>
              <w:pStyle w:val="TableParagraph"/>
              <w:spacing w:before="131"/>
              <w:ind w:left="42"/>
              <w:rPr>
                <w:sz w:val="24"/>
              </w:rPr>
            </w:pPr>
            <w:r>
              <w:rPr>
                <w:sz w:val="24"/>
              </w:rPr>
              <w:t>Other 14% of children to accompany year 5 Summer 2023 for additional swimming.</w:t>
            </w:r>
          </w:p>
        </w:tc>
      </w:tr>
      <w:tr w:rsidR="00C658FB" w14:paraId="6ACF4973" w14:textId="77777777">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105B9D3A" w14:textId="77777777" w:rsidR="00C658FB" w:rsidRDefault="00882A25">
            <w:pPr>
              <w:pStyle w:val="TableParagraph"/>
              <w:spacing w:before="41"/>
              <w:ind w:left="36"/>
              <w:rPr>
                <w:w w:val="99"/>
                <w:sz w:val="23"/>
              </w:rPr>
            </w:pPr>
            <w:r>
              <w:rPr>
                <w:w w:val="99"/>
                <w:sz w:val="23"/>
              </w:rPr>
              <w:t>86</w:t>
            </w:r>
            <w:r w:rsidR="00D131A0">
              <w:rPr>
                <w:w w:val="99"/>
                <w:sz w:val="23"/>
              </w:rPr>
              <w:t>%</w:t>
            </w:r>
          </w:p>
          <w:p w14:paraId="2A005BD2" w14:textId="25AB6CF3" w:rsidR="00882A25" w:rsidRDefault="00882A25">
            <w:pPr>
              <w:pStyle w:val="TableParagraph"/>
              <w:spacing w:before="41"/>
              <w:ind w:left="36"/>
              <w:rPr>
                <w:sz w:val="23"/>
              </w:rPr>
            </w:pPr>
            <w:r>
              <w:rPr>
                <w:sz w:val="24"/>
              </w:rPr>
              <w:t>Other 14% of children to accompany year 5 Summer 2023 for additional swimming.</w:t>
            </w:r>
          </w:p>
        </w:tc>
      </w:tr>
      <w:tr w:rsidR="00C658FB" w14:paraId="7821A8E9" w14:textId="77777777">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6EA68F88" w:rsidR="00C658FB" w:rsidRDefault="00D131A0">
            <w:pPr>
              <w:pStyle w:val="TableParagraph"/>
              <w:spacing w:before="127"/>
              <w:ind w:left="43"/>
              <w:rPr>
                <w:sz w:val="24"/>
              </w:rPr>
            </w:pPr>
            <w:r>
              <w:rPr>
                <w:sz w:val="24"/>
              </w:rPr>
              <w:t>No</w:t>
            </w:r>
          </w:p>
        </w:tc>
      </w:tr>
    </w:tbl>
    <w:p w14:paraId="3E59DCD1" w14:textId="77777777" w:rsidR="00C658FB" w:rsidRDefault="00C658FB">
      <w:pPr>
        <w:rPr>
          <w:sz w:val="24"/>
        </w:rPr>
        <w:sectPr w:rsidR="00C658FB">
          <w:footerReference w:type="default" r:id="rId11"/>
          <w:pgSz w:w="16840" w:h="11910" w:orient="landscape"/>
          <w:pgMar w:top="720" w:right="220" w:bottom="620" w:left="0" w:header="0" w:footer="438" w:gutter="0"/>
          <w:cols w:space="720"/>
        </w:sectPr>
      </w:pPr>
    </w:p>
    <w:p w14:paraId="1879269A" w14:textId="472ECE11" w:rsidR="00C658FB" w:rsidRDefault="006C4B56">
      <w:pPr>
        <w:pStyle w:val="BodyText"/>
        <w:rPr>
          <w:sz w:val="20"/>
        </w:rPr>
      </w:pPr>
      <w:r>
        <w:rPr>
          <w:noProof/>
          <w:sz w:val="20"/>
          <w:lang w:eastAsia="en-GB"/>
        </w:rPr>
        <w:lastRenderedPageBreak/>
        <mc:AlternateContent>
          <mc:Choice Requires="wpg">
            <w:drawing>
              <wp:inline distT="0" distB="0" distL="0" distR="0" wp14:anchorId="570F060F" wp14:editId="7774640A">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70F060F" id="docshapegroup36"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">
                <v:rect id="docshape37"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84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544"/>
        <w:gridCol w:w="3675"/>
        <w:gridCol w:w="10"/>
        <w:gridCol w:w="1701"/>
        <w:gridCol w:w="3119"/>
        <w:gridCol w:w="3260"/>
      </w:tblGrid>
      <w:tr w:rsidR="00C658FB" w14:paraId="3122892C" w14:textId="77777777" w:rsidTr="000E63B3">
        <w:trPr>
          <w:trHeight w:val="383"/>
        </w:trPr>
        <w:tc>
          <w:tcPr>
            <w:tcW w:w="3544" w:type="dxa"/>
          </w:tcPr>
          <w:p w14:paraId="4D25D01E" w14:textId="77777777"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75" w:type="dxa"/>
          </w:tcPr>
          <w:p w14:paraId="3EADDAA7" w14:textId="3B40C801"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A21617">
              <w:rPr>
                <w:b/>
                <w:color w:val="231F20"/>
                <w:sz w:val="24"/>
              </w:rPr>
              <w:t xml:space="preserve"> £17,480</w:t>
            </w:r>
          </w:p>
        </w:tc>
        <w:tc>
          <w:tcPr>
            <w:tcW w:w="4830" w:type="dxa"/>
            <w:gridSpan w:val="3"/>
          </w:tcPr>
          <w:p w14:paraId="2EAA04A6" w14:textId="47038E3B"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882A25">
              <w:rPr>
                <w:b/>
                <w:color w:val="231F20"/>
                <w:sz w:val="24"/>
              </w:rPr>
              <w:t xml:space="preserve"> 05/01/23</w:t>
            </w:r>
          </w:p>
        </w:tc>
        <w:tc>
          <w:tcPr>
            <w:tcW w:w="3260"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rsidTr="000E63B3">
        <w:trPr>
          <w:trHeight w:val="332"/>
        </w:trPr>
        <w:tc>
          <w:tcPr>
            <w:tcW w:w="12049" w:type="dxa"/>
            <w:gridSpan w:val="5"/>
            <w:vMerge w:val="restart"/>
          </w:tcPr>
          <w:p w14:paraId="14F532A1"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260"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rsidTr="000E63B3">
        <w:trPr>
          <w:trHeight w:val="332"/>
        </w:trPr>
        <w:tc>
          <w:tcPr>
            <w:tcW w:w="12049" w:type="dxa"/>
            <w:gridSpan w:val="5"/>
            <w:vMerge/>
            <w:tcBorders>
              <w:top w:val="nil"/>
            </w:tcBorders>
          </w:tcPr>
          <w:p w14:paraId="2D039A5E" w14:textId="77777777" w:rsidR="00C658FB" w:rsidRDefault="00C658FB">
            <w:pPr>
              <w:rPr>
                <w:sz w:val="2"/>
                <w:szCs w:val="2"/>
              </w:rPr>
            </w:pPr>
          </w:p>
        </w:tc>
        <w:tc>
          <w:tcPr>
            <w:tcW w:w="3260" w:type="dxa"/>
          </w:tcPr>
          <w:p w14:paraId="7E45D94B" w14:textId="0403DBF3" w:rsidR="00C658FB" w:rsidRDefault="002C31E7">
            <w:pPr>
              <w:pStyle w:val="TableParagraph"/>
              <w:spacing w:before="54"/>
              <w:ind w:left="32"/>
              <w:rPr>
                <w:sz w:val="21"/>
              </w:rPr>
            </w:pPr>
            <w:r>
              <w:rPr>
                <w:sz w:val="21"/>
              </w:rPr>
              <w:t>3</w:t>
            </w:r>
            <w:r w:rsidR="00D131A0">
              <w:rPr>
                <w:sz w:val="21"/>
              </w:rPr>
              <w:t>%</w:t>
            </w:r>
          </w:p>
        </w:tc>
      </w:tr>
      <w:tr w:rsidR="00C658FB" w14:paraId="148F46C7" w14:textId="77777777" w:rsidTr="000E63B3">
        <w:trPr>
          <w:trHeight w:val="390"/>
        </w:trPr>
        <w:tc>
          <w:tcPr>
            <w:tcW w:w="3544"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386" w:type="dxa"/>
            <w:gridSpan w:val="3"/>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119"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260" w:type="dxa"/>
          </w:tcPr>
          <w:p w14:paraId="253C477D" w14:textId="77777777" w:rsidR="00C658FB" w:rsidRDefault="00C658FB">
            <w:pPr>
              <w:pStyle w:val="TableParagraph"/>
              <w:ind w:left="0"/>
              <w:rPr>
                <w:rFonts w:ascii="Times New Roman"/>
                <w:sz w:val="24"/>
              </w:rPr>
            </w:pPr>
          </w:p>
        </w:tc>
      </w:tr>
      <w:tr w:rsidR="00C658FB" w14:paraId="0CD7ED33" w14:textId="77777777" w:rsidTr="000E63B3">
        <w:trPr>
          <w:trHeight w:val="1472"/>
        </w:trPr>
        <w:tc>
          <w:tcPr>
            <w:tcW w:w="3544"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75"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711" w:type="dxa"/>
            <w:gridSpan w:val="2"/>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119"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 xml:space="preserve">can </w:t>
            </w:r>
            <w:proofErr w:type="gramStart"/>
            <w:r>
              <w:rPr>
                <w:color w:val="231F20"/>
                <w:sz w:val="24"/>
              </w:rPr>
              <w:t>they</w:t>
            </w:r>
            <w:proofErr w:type="gramEnd"/>
            <w:r>
              <w:rPr>
                <w:color w:val="231F20"/>
                <w:sz w:val="24"/>
              </w:rPr>
              <w:t xml:space="preserve">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260"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6C4B56" w14:paraId="0840A6B6" w14:textId="77777777" w:rsidTr="000E63B3">
        <w:trPr>
          <w:trHeight w:val="1705"/>
        </w:trPr>
        <w:tc>
          <w:tcPr>
            <w:tcW w:w="3544" w:type="dxa"/>
            <w:tcBorders>
              <w:bottom w:val="single" w:sz="12" w:space="0" w:color="231F20"/>
            </w:tcBorders>
          </w:tcPr>
          <w:p w14:paraId="52B362C4" w14:textId="1CE61454" w:rsidR="006C4B56" w:rsidRDefault="006C4B56" w:rsidP="006C4B56">
            <w:pPr>
              <w:pStyle w:val="TableParagraph"/>
              <w:ind w:left="0"/>
              <w:rPr>
                <w:rFonts w:ascii="Times New Roman"/>
                <w:sz w:val="24"/>
              </w:rPr>
            </w:pPr>
            <w:r>
              <w:rPr>
                <w:rFonts w:ascii="Century Gothic" w:hAnsi="Century Gothic"/>
              </w:rPr>
              <w:t xml:space="preserve">All children have the opportunity to engage in physical activity during the school day (lunchtimes, afterschool clubs </w:t>
            </w:r>
            <w:proofErr w:type="spellStart"/>
            <w:r>
              <w:rPr>
                <w:rFonts w:ascii="Century Gothic" w:hAnsi="Century Gothic"/>
              </w:rPr>
              <w:t>etc</w:t>
            </w:r>
            <w:proofErr w:type="spellEnd"/>
            <w:r>
              <w:rPr>
                <w:rFonts w:ascii="Century Gothic" w:hAnsi="Century Gothic"/>
              </w:rPr>
              <w:t>)</w:t>
            </w:r>
          </w:p>
        </w:tc>
        <w:tc>
          <w:tcPr>
            <w:tcW w:w="3675" w:type="dxa"/>
            <w:tcBorders>
              <w:bottom w:val="single" w:sz="12" w:space="0" w:color="231F20"/>
            </w:tcBorders>
          </w:tcPr>
          <w:p w14:paraId="37CB8DF6" w14:textId="77777777" w:rsidR="006C4B56" w:rsidRDefault="006C4B56" w:rsidP="006C4B56">
            <w:pPr>
              <w:pStyle w:val="TableParagraph"/>
              <w:rPr>
                <w:rFonts w:ascii="Century Gothic" w:hAnsi="Century Gothic"/>
              </w:rPr>
            </w:pPr>
            <w:r>
              <w:rPr>
                <w:rFonts w:ascii="Century Gothic" w:hAnsi="Century Gothic"/>
              </w:rPr>
              <w:t xml:space="preserve">Train play leaders from years </w:t>
            </w:r>
            <w:proofErr w:type="gramStart"/>
            <w:r>
              <w:rPr>
                <w:rFonts w:ascii="Century Gothic" w:hAnsi="Century Gothic"/>
              </w:rPr>
              <w:t>5  to</w:t>
            </w:r>
            <w:proofErr w:type="gramEnd"/>
            <w:r>
              <w:rPr>
                <w:rFonts w:ascii="Century Gothic" w:hAnsi="Century Gothic"/>
              </w:rPr>
              <w:t xml:space="preserve"> be able to ,after training is complete , run their own lunchtime activities for the rest of the school.</w:t>
            </w:r>
          </w:p>
          <w:p w14:paraId="1711DA41" w14:textId="248C7705" w:rsidR="006C4B56" w:rsidRDefault="006C4B56" w:rsidP="006C4B56">
            <w:pPr>
              <w:pStyle w:val="TableParagraph"/>
              <w:rPr>
                <w:rFonts w:ascii="Century Gothic" w:hAnsi="Century Gothic"/>
              </w:rPr>
            </w:pPr>
            <w:r>
              <w:rPr>
                <w:rFonts w:ascii="Century Gothic" w:hAnsi="Century Gothic"/>
              </w:rPr>
              <w:t xml:space="preserve">After school clubs set up for each night changing them regularly to provide children with a greater choice of physical activities. </w:t>
            </w:r>
          </w:p>
          <w:p w14:paraId="22EEB8D2" w14:textId="30FDA288" w:rsidR="006C4B56" w:rsidRPr="00D61142" w:rsidRDefault="006C4B56" w:rsidP="006C4B56">
            <w:pPr>
              <w:widowControl/>
              <w:shd w:val="clear" w:color="auto" w:fill="FFFFFF"/>
              <w:autoSpaceDE/>
              <w:autoSpaceDN/>
              <w:spacing w:after="75"/>
              <w:rPr>
                <w:rFonts w:ascii="Century Gothic" w:hAnsi="Century Gothic"/>
              </w:rPr>
            </w:pPr>
            <w:r w:rsidRPr="00D61142">
              <w:rPr>
                <w:rFonts w:ascii="Century Gothic" w:hAnsi="Century Gothic"/>
              </w:rPr>
              <w:t>Introduce a range of sports and physical activities (Basketball, Tennis, Football, Street dance, gymnastics) to encourage more pupils to take up sport and physical activities</w:t>
            </w:r>
          </w:p>
          <w:p w14:paraId="3B351586" w14:textId="68E0B022" w:rsidR="006C4B56" w:rsidRDefault="006C4B56" w:rsidP="006C4B56">
            <w:pPr>
              <w:widowControl/>
              <w:shd w:val="clear" w:color="auto" w:fill="FFFFFF"/>
              <w:autoSpaceDE/>
              <w:autoSpaceDN/>
              <w:spacing w:after="75"/>
              <w:rPr>
                <w:rFonts w:ascii="Century Gothic" w:hAnsi="Century Gothic"/>
              </w:rPr>
            </w:pPr>
            <w:r w:rsidRPr="00D61142">
              <w:rPr>
                <w:rFonts w:ascii="Century Gothic" w:hAnsi="Century Gothic"/>
              </w:rPr>
              <w:t xml:space="preserve">When possible, broaden the variety of extra-curricular activities after school, delivered by the school or other local sports </w:t>
            </w:r>
            <w:proofErr w:type="gramStart"/>
            <w:r w:rsidRPr="00D61142">
              <w:rPr>
                <w:rFonts w:ascii="Century Gothic" w:hAnsi="Century Gothic"/>
              </w:rPr>
              <w:lastRenderedPageBreak/>
              <w:t>organisations</w:t>
            </w:r>
            <w:r>
              <w:rPr>
                <w:rFonts w:ascii="Century Gothic" w:hAnsi="Century Gothic"/>
              </w:rPr>
              <w:t>(</w:t>
            </w:r>
            <w:proofErr w:type="gramEnd"/>
            <w:r>
              <w:rPr>
                <w:rFonts w:ascii="Century Gothic" w:hAnsi="Century Gothic"/>
              </w:rPr>
              <w:t>Active awareness, martial arts)</w:t>
            </w:r>
            <w:r w:rsidRPr="00D61142">
              <w:rPr>
                <w:rFonts w:ascii="Century Gothic" w:hAnsi="Century Gothic"/>
              </w:rPr>
              <w:t>.</w:t>
            </w:r>
          </w:p>
          <w:p w14:paraId="0ED1FB4B" w14:textId="77777777" w:rsidR="006C4B56" w:rsidRPr="00D61142" w:rsidRDefault="006C4B56" w:rsidP="006C4B56">
            <w:pPr>
              <w:widowControl/>
              <w:shd w:val="clear" w:color="auto" w:fill="FFFFFF"/>
              <w:autoSpaceDE/>
              <w:autoSpaceDN/>
              <w:spacing w:after="75"/>
              <w:rPr>
                <w:rFonts w:ascii="Century Gothic" w:hAnsi="Century Gothic"/>
              </w:rPr>
            </w:pPr>
          </w:p>
          <w:p w14:paraId="46E0DD9B" w14:textId="77777777" w:rsidR="006C4B56" w:rsidRDefault="006C4B56" w:rsidP="006C4B56">
            <w:pPr>
              <w:pStyle w:val="TableParagraph"/>
              <w:ind w:left="0"/>
              <w:rPr>
                <w:rFonts w:ascii="Times New Roman"/>
                <w:sz w:val="24"/>
              </w:rPr>
            </w:pPr>
          </w:p>
        </w:tc>
        <w:tc>
          <w:tcPr>
            <w:tcW w:w="1711" w:type="dxa"/>
            <w:gridSpan w:val="2"/>
            <w:tcBorders>
              <w:bottom w:val="single" w:sz="12" w:space="0" w:color="231F20"/>
            </w:tcBorders>
          </w:tcPr>
          <w:p w14:paraId="3BA26C6F" w14:textId="7E65D9C6" w:rsidR="006C4B56" w:rsidRDefault="006C4B56" w:rsidP="006C4B56">
            <w:pPr>
              <w:pStyle w:val="TableParagraph"/>
              <w:tabs>
                <w:tab w:val="center" w:pos="815"/>
              </w:tabs>
              <w:spacing w:before="160"/>
              <w:ind w:left="0"/>
              <w:rPr>
                <w:sz w:val="24"/>
              </w:rPr>
            </w:pPr>
            <w:r>
              <w:rPr>
                <w:rFonts w:ascii="Century Gothic" w:hAnsi="Century Gothic"/>
              </w:rPr>
              <w:lastRenderedPageBreak/>
              <w:t>Arena package – See below</w:t>
            </w:r>
          </w:p>
        </w:tc>
        <w:tc>
          <w:tcPr>
            <w:tcW w:w="3119" w:type="dxa"/>
            <w:tcBorders>
              <w:bottom w:val="single" w:sz="12" w:space="0" w:color="231F20"/>
            </w:tcBorders>
          </w:tcPr>
          <w:p w14:paraId="6126B218" w14:textId="0538EE9F" w:rsidR="006C4B56" w:rsidRDefault="006C4B56" w:rsidP="006C4B56">
            <w:pPr>
              <w:pStyle w:val="TableParagraph"/>
              <w:ind w:left="0"/>
              <w:rPr>
                <w:rFonts w:ascii="Times New Roman"/>
                <w:sz w:val="24"/>
              </w:rPr>
            </w:pPr>
            <w:r>
              <w:rPr>
                <w:rFonts w:ascii="Century Gothic" w:hAnsi="Century Gothic"/>
              </w:rPr>
              <w:t xml:space="preserve">Children engaging in physical activity at lunch times and afterschool improving their health and wellbeing. </w:t>
            </w:r>
            <w:r w:rsidRPr="00FF6264">
              <w:rPr>
                <w:rFonts w:ascii="Century Gothic" w:hAnsi="Century Gothic"/>
              </w:rPr>
              <w:t>Play leaders will keep a tally of how many children choose to engage with their activities to monitor this. Registers will be used to monitor attendance of afterschool clubs.</w:t>
            </w:r>
          </w:p>
        </w:tc>
        <w:tc>
          <w:tcPr>
            <w:tcW w:w="3260" w:type="dxa"/>
            <w:tcBorders>
              <w:bottom w:val="single" w:sz="12" w:space="0" w:color="231F20"/>
            </w:tcBorders>
          </w:tcPr>
          <w:p w14:paraId="74270075" w14:textId="77777777" w:rsidR="006C4B56" w:rsidRDefault="006C4B56" w:rsidP="006C4B56">
            <w:pPr>
              <w:pStyle w:val="TableParagraph"/>
              <w:rPr>
                <w:rFonts w:ascii="Century Gothic" w:hAnsi="Century Gothic"/>
              </w:rPr>
            </w:pPr>
            <w:r>
              <w:rPr>
                <w:rFonts w:ascii="Century Gothic" w:hAnsi="Century Gothic"/>
              </w:rPr>
              <w:t xml:space="preserve">Each year train new play leaders (Year 5 children) and keep children on a rota so as not to overwhelm them. </w:t>
            </w:r>
          </w:p>
          <w:p w14:paraId="248B1F68" w14:textId="17497946" w:rsidR="006C4B56" w:rsidRDefault="006C4B56" w:rsidP="006C4B56">
            <w:pPr>
              <w:pStyle w:val="TableParagraph"/>
              <w:ind w:left="0"/>
              <w:rPr>
                <w:rFonts w:ascii="Times New Roman"/>
                <w:sz w:val="24"/>
              </w:rPr>
            </w:pPr>
            <w:r>
              <w:rPr>
                <w:rFonts w:ascii="Century Gothic" w:hAnsi="Century Gothic"/>
              </w:rPr>
              <w:t>Children show passion for alternative sports and engage in them outside of a school setting.</w:t>
            </w:r>
          </w:p>
        </w:tc>
      </w:tr>
      <w:tr w:rsidR="007454BC" w14:paraId="5E0C0073" w14:textId="77777777" w:rsidTr="000E63B3">
        <w:trPr>
          <w:trHeight w:val="1705"/>
        </w:trPr>
        <w:tc>
          <w:tcPr>
            <w:tcW w:w="3544" w:type="dxa"/>
            <w:tcBorders>
              <w:bottom w:val="single" w:sz="12" w:space="0" w:color="231F20"/>
            </w:tcBorders>
          </w:tcPr>
          <w:p w14:paraId="49DB9FC9" w14:textId="16B683B1" w:rsidR="007454BC" w:rsidRDefault="007454BC" w:rsidP="007454BC">
            <w:pPr>
              <w:pStyle w:val="TableParagraph"/>
              <w:ind w:left="0"/>
              <w:rPr>
                <w:rFonts w:ascii="Century Gothic" w:hAnsi="Century Gothic"/>
              </w:rPr>
            </w:pPr>
            <w:r w:rsidRPr="00FF506E">
              <w:rPr>
                <w:rFonts w:ascii="Century Gothic" w:hAnsi="Century Gothic"/>
              </w:rPr>
              <w:t>All children able to safely and confidently ride a bike.</w:t>
            </w:r>
          </w:p>
        </w:tc>
        <w:tc>
          <w:tcPr>
            <w:tcW w:w="3675" w:type="dxa"/>
            <w:tcBorders>
              <w:bottom w:val="single" w:sz="12" w:space="0" w:color="231F20"/>
            </w:tcBorders>
          </w:tcPr>
          <w:p w14:paraId="72E6E18F" w14:textId="77777777" w:rsidR="007454BC" w:rsidRPr="00FF506E" w:rsidRDefault="007454BC" w:rsidP="007454BC">
            <w:pPr>
              <w:pStyle w:val="TableParagraph"/>
              <w:rPr>
                <w:rFonts w:ascii="Century Gothic" w:hAnsi="Century Gothic"/>
              </w:rPr>
            </w:pPr>
            <w:r w:rsidRPr="00FF506E">
              <w:rPr>
                <w:rFonts w:ascii="Century Gothic" w:hAnsi="Century Gothic"/>
              </w:rPr>
              <w:t xml:space="preserve"> </w:t>
            </w:r>
          </w:p>
          <w:p w14:paraId="1E681700" w14:textId="77935F34" w:rsidR="007454BC" w:rsidRDefault="007454BC" w:rsidP="007454BC">
            <w:pPr>
              <w:pStyle w:val="TableParagraph"/>
              <w:numPr>
                <w:ilvl w:val="0"/>
                <w:numId w:val="2"/>
              </w:numPr>
              <w:ind w:left="283" w:hanging="168"/>
              <w:rPr>
                <w:rFonts w:ascii="Century Gothic" w:hAnsi="Century Gothic"/>
              </w:rPr>
            </w:pPr>
            <w:proofErr w:type="spellStart"/>
            <w:r>
              <w:rPr>
                <w:rFonts w:ascii="Century Gothic" w:hAnsi="Century Gothic"/>
              </w:rPr>
              <w:t>Bikeability</w:t>
            </w:r>
            <w:proofErr w:type="spellEnd"/>
            <w:r>
              <w:rPr>
                <w:rFonts w:ascii="Century Gothic" w:hAnsi="Century Gothic"/>
              </w:rPr>
              <w:t xml:space="preserve">  Y</w:t>
            </w:r>
            <w:r w:rsidRPr="00FF506E">
              <w:rPr>
                <w:rFonts w:ascii="Century Gothic" w:hAnsi="Century Gothic"/>
              </w:rPr>
              <w:t xml:space="preserve">5 </w:t>
            </w:r>
            <w:r>
              <w:rPr>
                <w:rFonts w:ascii="Century Gothic" w:hAnsi="Century Gothic"/>
              </w:rPr>
              <w:t xml:space="preserve"> October 2022</w:t>
            </w:r>
          </w:p>
          <w:p w14:paraId="1A470BC8" w14:textId="77777777" w:rsidR="007454BC" w:rsidRDefault="007454BC" w:rsidP="007454BC">
            <w:pPr>
              <w:pStyle w:val="TableParagraph"/>
              <w:rPr>
                <w:rFonts w:ascii="Century Gothic" w:hAnsi="Century Gothic"/>
              </w:rPr>
            </w:pPr>
          </w:p>
          <w:p w14:paraId="329BB4A6" w14:textId="77777777" w:rsidR="007454BC" w:rsidRDefault="007454BC" w:rsidP="007454BC">
            <w:pPr>
              <w:pStyle w:val="TableParagraph"/>
              <w:rPr>
                <w:rFonts w:ascii="Century Gothic" w:hAnsi="Century Gothic"/>
              </w:rPr>
            </w:pPr>
          </w:p>
          <w:p w14:paraId="1A6E189A" w14:textId="77777777" w:rsidR="007454BC" w:rsidRDefault="007454BC" w:rsidP="007454BC">
            <w:pPr>
              <w:pStyle w:val="TableParagraph"/>
              <w:rPr>
                <w:rFonts w:ascii="Century Gothic" w:hAnsi="Century Gothic"/>
              </w:rPr>
            </w:pPr>
          </w:p>
          <w:p w14:paraId="098DBA10" w14:textId="77777777" w:rsidR="007454BC" w:rsidRDefault="007454BC" w:rsidP="007454BC">
            <w:pPr>
              <w:pStyle w:val="TableParagraph"/>
              <w:rPr>
                <w:rFonts w:ascii="Century Gothic" w:hAnsi="Century Gothic"/>
              </w:rPr>
            </w:pPr>
          </w:p>
        </w:tc>
        <w:tc>
          <w:tcPr>
            <w:tcW w:w="1711" w:type="dxa"/>
            <w:gridSpan w:val="2"/>
            <w:tcBorders>
              <w:bottom w:val="single" w:sz="12" w:space="0" w:color="231F20"/>
            </w:tcBorders>
          </w:tcPr>
          <w:p w14:paraId="1D27BBB3" w14:textId="2E0A6C47" w:rsidR="007454BC" w:rsidRDefault="007454BC" w:rsidP="007454BC">
            <w:pPr>
              <w:pStyle w:val="TableParagraph"/>
              <w:tabs>
                <w:tab w:val="center" w:pos="815"/>
              </w:tabs>
              <w:spacing w:before="160"/>
              <w:ind w:left="0"/>
              <w:rPr>
                <w:rFonts w:ascii="Century Gothic" w:hAnsi="Century Gothic"/>
              </w:rPr>
            </w:pPr>
            <w:r>
              <w:rPr>
                <w:rFonts w:ascii="Century Gothic" w:hAnsi="Century Gothic"/>
              </w:rPr>
              <w:t xml:space="preserve"> £500.00</w:t>
            </w:r>
            <w:r w:rsidRPr="00FF506E">
              <w:rPr>
                <w:rFonts w:ascii="Century Gothic" w:hAnsi="Century Gothic"/>
              </w:rPr>
              <w:t xml:space="preserve"> </w:t>
            </w:r>
          </w:p>
        </w:tc>
        <w:tc>
          <w:tcPr>
            <w:tcW w:w="3119" w:type="dxa"/>
            <w:tcBorders>
              <w:bottom w:val="single" w:sz="12" w:space="0" w:color="231F20"/>
            </w:tcBorders>
          </w:tcPr>
          <w:p w14:paraId="38CBED04" w14:textId="4D02B550" w:rsidR="007454BC" w:rsidRPr="00FF506E" w:rsidRDefault="007454BC" w:rsidP="007454BC">
            <w:pPr>
              <w:pStyle w:val="TableParagraph"/>
              <w:rPr>
                <w:rFonts w:ascii="Century Gothic" w:hAnsi="Century Gothic"/>
              </w:rPr>
            </w:pPr>
            <w:r w:rsidRPr="00FF506E">
              <w:rPr>
                <w:rFonts w:ascii="Century Gothic" w:hAnsi="Century Gothic"/>
              </w:rPr>
              <w:t xml:space="preserve">All Year 5 </w:t>
            </w:r>
            <w:r>
              <w:rPr>
                <w:rFonts w:ascii="Century Gothic" w:hAnsi="Century Gothic"/>
              </w:rPr>
              <w:t xml:space="preserve">children </w:t>
            </w:r>
            <w:r w:rsidRPr="00FF506E">
              <w:rPr>
                <w:rFonts w:ascii="Century Gothic" w:hAnsi="Century Gothic"/>
              </w:rPr>
              <w:t>can ride a bike</w:t>
            </w:r>
            <w:r>
              <w:rPr>
                <w:rFonts w:ascii="Century Gothic" w:hAnsi="Century Gothic"/>
              </w:rPr>
              <w:t>. Children will then engage in cycling outside of the school setting and engage in this form of physical activity independently.</w:t>
            </w:r>
          </w:p>
          <w:p w14:paraId="18588B3C" w14:textId="77777777" w:rsidR="007454BC" w:rsidRDefault="007454BC" w:rsidP="007454BC">
            <w:pPr>
              <w:pStyle w:val="TableParagraph"/>
              <w:ind w:left="0"/>
              <w:rPr>
                <w:rFonts w:ascii="Times New Roman"/>
                <w:sz w:val="24"/>
              </w:rPr>
            </w:pPr>
          </w:p>
        </w:tc>
        <w:tc>
          <w:tcPr>
            <w:tcW w:w="3260" w:type="dxa"/>
            <w:tcBorders>
              <w:bottom w:val="single" w:sz="12" w:space="0" w:color="231F20"/>
            </w:tcBorders>
          </w:tcPr>
          <w:p w14:paraId="02508B52" w14:textId="77777777" w:rsidR="007454BC" w:rsidRDefault="007454BC" w:rsidP="007454BC">
            <w:pPr>
              <w:pStyle w:val="TableParagraph"/>
              <w:rPr>
                <w:rFonts w:ascii="Century Gothic" w:hAnsi="Century Gothic"/>
              </w:rPr>
            </w:pPr>
            <w:r w:rsidRPr="00FF506E">
              <w:rPr>
                <w:rFonts w:ascii="Century Gothic" w:hAnsi="Century Gothic"/>
              </w:rPr>
              <w:t>Essential life skill, encourage more children to lead more healthy, active lifestyles.</w:t>
            </w:r>
          </w:p>
          <w:p w14:paraId="66FD8C99" w14:textId="77777777" w:rsidR="007454BC" w:rsidRDefault="007454BC" w:rsidP="007454BC">
            <w:pPr>
              <w:pStyle w:val="TableParagraph"/>
              <w:rPr>
                <w:rFonts w:ascii="Century Gothic" w:hAnsi="Century Gothic"/>
              </w:rPr>
            </w:pPr>
          </w:p>
          <w:p w14:paraId="2807B230" w14:textId="77777777" w:rsidR="007454BC" w:rsidRDefault="007454BC" w:rsidP="007454BC">
            <w:pPr>
              <w:pStyle w:val="TableParagraph"/>
              <w:rPr>
                <w:rFonts w:ascii="Century Gothic" w:hAnsi="Century Gothic"/>
              </w:rPr>
            </w:pPr>
          </w:p>
          <w:p w14:paraId="17E24209" w14:textId="77777777" w:rsidR="007454BC" w:rsidRDefault="007454BC" w:rsidP="007454BC">
            <w:pPr>
              <w:pStyle w:val="TableParagraph"/>
              <w:ind w:left="0"/>
              <w:rPr>
                <w:rFonts w:ascii="Times New Roman"/>
                <w:sz w:val="24"/>
              </w:rPr>
            </w:pPr>
          </w:p>
        </w:tc>
      </w:tr>
      <w:tr w:rsidR="00A21617" w14:paraId="2BA42078" w14:textId="77777777" w:rsidTr="000E63B3">
        <w:trPr>
          <w:trHeight w:val="315"/>
        </w:trPr>
        <w:tc>
          <w:tcPr>
            <w:tcW w:w="12049" w:type="dxa"/>
            <w:gridSpan w:val="5"/>
            <w:vMerge w:val="restart"/>
            <w:tcBorders>
              <w:top w:val="single" w:sz="12" w:space="0" w:color="231F20"/>
            </w:tcBorders>
          </w:tcPr>
          <w:p w14:paraId="334843FF" w14:textId="77777777" w:rsidR="00A21617" w:rsidRDefault="00A21617" w:rsidP="00A21617">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260" w:type="dxa"/>
            <w:tcBorders>
              <w:top w:val="single" w:sz="12" w:space="0" w:color="231F20"/>
            </w:tcBorders>
          </w:tcPr>
          <w:p w14:paraId="76656A18" w14:textId="77777777" w:rsidR="00A21617" w:rsidRDefault="00A21617" w:rsidP="00A21617">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A21617" w14:paraId="0843BB1C" w14:textId="77777777" w:rsidTr="000E63B3">
        <w:trPr>
          <w:trHeight w:val="320"/>
        </w:trPr>
        <w:tc>
          <w:tcPr>
            <w:tcW w:w="12049" w:type="dxa"/>
            <w:gridSpan w:val="5"/>
            <w:vMerge/>
            <w:tcBorders>
              <w:top w:val="nil"/>
            </w:tcBorders>
          </w:tcPr>
          <w:p w14:paraId="527E57E9" w14:textId="77777777" w:rsidR="00A21617" w:rsidRDefault="00A21617" w:rsidP="00A21617">
            <w:pPr>
              <w:rPr>
                <w:sz w:val="2"/>
                <w:szCs w:val="2"/>
              </w:rPr>
            </w:pPr>
          </w:p>
        </w:tc>
        <w:tc>
          <w:tcPr>
            <w:tcW w:w="3260" w:type="dxa"/>
          </w:tcPr>
          <w:p w14:paraId="53FF67F3" w14:textId="2BD2B8AF" w:rsidR="00A21617" w:rsidRDefault="005E31FE" w:rsidP="00A21617">
            <w:pPr>
              <w:pStyle w:val="TableParagraph"/>
              <w:spacing w:before="45" w:line="255" w:lineRule="exact"/>
              <w:ind w:left="39"/>
              <w:rPr>
                <w:sz w:val="21"/>
              </w:rPr>
            </w:pPr>
            <w:r>
              <w:rPr>
                <w:sz w:val="21"/>
              </w:rPr>
              <w:t>10</w:t>
            </w:r>
            <w:r w:rsidR="00A21617">
              <w:rPr>
                <w:sz w:val="21"/>
              </w:rPr>
              <w:t>%</w:t>
            </w:r>
          </w:p>
        </w:tc>
      </w:tr>
      <w:tr w:rsidR="00A21617" w14:paraId="1CECECD0" w14:textId="77777777" w:rsidTr="000E63B3">
        <w:trPr>
          <w:trHeight w:val="405"/>
        </w:trPr>
        <w:tc>
          <w:tcPr>
            <w:tcW w:w="3544" w:type="dxa"/>
          </w:tcPr>
          <w:p w14:paraId="296DCEE1" w14:textId="77777777" w:rsidR="00A21617" w:rsidRDefault="00A21617" w:rsidP="00A21617">
            <w:pPr>
              <w:pStyle w:val="TableParagraph"/>
              <w:spacing w:before="41"/>
              <w:ind w:left="1535" w:right="1515"/>
              <w:jc w:val="center"/>
              <w:rPr>
                <w:b/>
                <w:sz w:val="24"/>
              </w:rPr>
            </w:pPr>
            <w:r>
              <w:rPr>
                <w:b/>
                <w:color w:val="231F20"/>
                <w:sz w:val="24"/>
              </w:rPr>
              <w:t>Intent</w:t>
            </w:r>
          </w:p>
        </w:tc>
        <w:tc>
          <w:tcPr>
            <w:tcW w:w="5386" w:type="dxa"/>
            <w:gridSpan w:val="3"/>
          </w:tcPr>
          <w:p w14:paraId="74A65FEF" w14:textId="77777777" w:rsidR="00A21617" w:rsidRDefault="00A21617" w:rsidP="00A21617">
            <w:pPr>
              <w:pStyle w:val="TableParagraph"/>
              <w:spacing w:before="41"/>
              <w:ind w:left="1780" w:right="1760"/>
              <w:jc w:val="center"/>
              <w:rPr>
                <w:b/>
                <w:sz w:val="24"/>
              </w:rPr>
            </w:pPr>
            <w:r>
              <w:rPr>
                <w:b/>
                <w:color w:val="231F20"/>
                <w:sz w:val="24"/>
              </w:rPr>
              <w:t>Implementation</w:t>
            </w:r>
          </w:p>
        </w:tc>
        <w:tc>
          <w:tcPr>
            <w:tcW w:w="3119" w:type="dxa"/>
          </w:tcPr>
          <w:p w14:paraId="2DBB37A1" w14:textId="77777777" w:rsidR="00A21617" w:rsidRDefault="00A21617" w:rsidP="00A21617">
            <w:pPr>
              <w:pStyle w:val="TableParagraph"/>
              <w:spacing w:before="41"/>
              <w:ind w:left="1288" w:right="1268"/>
              <w:jc w:val="center"/>
              <w:rPr>
                <w:b/>
                <w:sz w:val="24"/>
              </w:rPr>
            </w:pPr>
            <w:r>
              <w:rPr>
                <w:b/>
                <w:color w:val="231F20"/>
                <w:sz w:val="24"/>
              </w:rPr>
              <w:t>Impact</w:t>
            </w:r>
          </w:p>
        </w:tc>
        <w:tc>
          <w:tcPr>
            <w:tcW w:w="3260" w:type="dxa"/>
          </w:tcPr>
          <w:p w14:paraId="0251F33C" w14:textId="77777777" w:rsidR="00A21617" w:rsidRDefault="00A21617" w:rsidP="00A21617">
            <w:pPr>
              <w:pStyle w:val="TableParagraph"/>
              <w:ind w:left="0"/>
              <w:rPr>
                <w:rFonts w:ascii="Times New Roman"/>
                <w:sz w:val="24"/>
              </w:rPr>
            </w:pPr>
          </w:p>
        </w:tc>
      </w:tr>
      <w:tr w:rsidR="00A21617" w14:paraId="688D6100" w14:textId="77777777" w:rsidTr="000E63B3">
        <w:trPr>
          <w:trHeight w:val="1472"/>
        </w:trPr>
        <w:tc>
          <w:tcPr>
            <w:tcW w:w="3544" w:type="dxa"/>
          </w:tcPr>
          <w:p w14:paraId="48459AE4" w14:textId="77777777" w:rsidR="00A21617" w:rsidRDefault="00A21617" w:rsidP="00A21617">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A21617" w:rsidRDefault="00A21617" w:rsidP="00A2161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A21617" w:rsidRDefault="00A21617" w:rsidP="00A21617">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75" w:type="dxa"/>
          </w:tcPr>
          <w:p w14:paraId="19BF6ED4" w14:textId="77777777" w:rsidR="00A21617" w:rsidRDefault="00A21617" w:rsidP="00A21617">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711" w:type="dxa"/>
            <w:gridSpan w:val="2"/>
          </w:tcPr>
          <w:p w14:paraId="600B6772" w14:textId="77777777" w:rsidR="00A21617" w:rsidRDefault="00A21617" w:rsidP="00A21617">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119" w:type="dxa"/>
          </w:tcPr>
          <w:p w14:paraId="308C759A" w14:textId="77777777" w:rsidR="00A21617" w:rsidRDefault="00A21617" w:rsidP="00A21617">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 xml:space="preserve">can </w:t>
            </w:r>
            <w:proofErr w:type="gramStart"/>
            <w:r>
              <w:rPr>
                <w:color w:val="231F20"/>
                <w:sz w:val="24"/>
              </w:rPr>
              <w:t>they</w:t>
            </w:r>
            <w:proofErr w:type="gramEnd"/>
            <w:r>
              <w:rPr>
                <w:color w:val="231F20"/>
                <w:sz w:val="24"/>
              </w:rPr>
              <w:t xml:space="preserve">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260" w:type="dxa"/>
          </w:tcPr>
          <w:p w14:paraId="17887215" w14:textId="77777777" w:rsidR="00A21617" w:rsidRDefault="00A21617" w:rsidP="00A21617">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A14EC" w14:paraId="4653628F" w14:textId="77777777" w:rsidTr="000E63B3">
        <w:trPr>
          <w:trHeight w:val="1472"/>
        </w:trPr>
        <w:tc>
          <w:tcPr>
            <w:tcW w:w="3544" w:type="dxa"/>
          </w:tcPr>
          <w:p w14:paraId="267F9E28" w14:textId="67134921" w:rsidR="003A14EC" w:rsidRDefault="003A14EC" w:rsidP="00A21617">
            <w:pPr>
              <w:pStyle w:val="TableParagraph"/>
              <w:spacing w:before="46" w:line="235" w:lineRule="auto"/>
              <w:ind w:left="79" w:right="303"/>
              <w:rPr>
                <w:color w:val="231F20"/>
                <w:sz w:val="24"/>
              </w:rPr>
            </w:pPr>
            <w:r>
              <w:rPr>
                <w:color w:val="231F20"/>
                <w:sz w:val="24"/>
              </w:rPr>
              <w:t>Develop indoor space for sporting events and PE lessons during adverse weather conditions.</w:t>
            </w:r>
          </w:p>
        </w:tc>
        <w:tc>
          <w:tcPr>
            <w:tcW w:w="3675" w:type="dxa"/>
          </w:tcPr>
          <w:p w14:paraId="08E335E8" w14:textId="2B51A69C" w:rsidR="003A14EC" w:rsidRDefault="003A14EC" w:rsidP="00A21617">
            <w:pPr>
              <w:pStyle w:val="TableParagraph"/>
              <w:spacing w:before="46" w:line="235" w:lineRule="auto"/>
              <w:ind w:right="171"/>
              <w:rPr>
                <w:color w:val="231F20"/>
                <w:sz w:val="24"/>
              </w:rPr>
            </w:pPr>
            <w:r>
              <w:rPr>
                <w:color w:val="231F20"/>
                <w:sz w:val="24"/>
              </w:rPr>
              <w:t>Hall markings to be drawn in the hall to clearly mark out tennis, netball and 5 a side football pitches.</w:t>
            </w:r>
          </w:p>
        </w:tc>
        <w:tc>
          <w:tcPr>
            <w:tcW w:w="1711" w:type="dxa"/>
            <w:gridSpan w:val="2"/>
          </w:tcPr>
          <w:p w14:paraId="0F97C2CD" w14:textId="50729ED9" w:rsidR="003A14EC" w:rsidRDefault="003A14EC" w:rsidP="00A21617">
            <w:pPr>
              <w:pStyle w:val="TableParagraph"/>
              <w:spacing w:before="46" w:line="235" w:lineRule="auto"/>
              <w:ind w:right="547"/>
              <w:rPr>
                <w:color w:val="231F20"/>
                <w:sz w:val="24"/>
              </w:rPr>
            </w:pPr>
            <w:r>
              <w:rPr>
                <w:color w:val="231F20"/>
                <w:sz w:val="24"/>
              </w:rPr>
              <w:t>£1231</w:t>
            </w:r>
          </w:p>
        </w:tc>
        <w:tc>
          <w:tcPr>
            <w:tcW w:w="3119" w:type="dxa"/>
          </w:tcPr>
          <w:p w14:paraId="4C18EAD1" w14:textId="5D8E86FC" w:rsidR="003A14EC" w:rsidRDefault="003A14EC" w:rsidP="00A21617">
            <w:pPr>
              <w:pStyle w:val="TableParagraph"/>
              <w:spacing w:before="46" w:line="235" w:lineRule="auto"/>
              <w:ind w:right="436"/>
              <w:rPr>
                <w:color w:val="231F20"/>
                <w:sz w:val="24"/>
              </w:rPr>
            </w:pPr>
            <w:r>
              <w:rPr>
                <w:color w:val="231F20"/>
                <w:sz w:val="24"/>
              </w:rPr>
              <w:t xml:space="preserve">Children able to play a greater range of sports safely in the hall for </w:t>
            </w:r>
            <w:proofErr w:type="spellStart"/>
            <w:r>
              <w:rPr>
                <w:color w:val="231F20"/>
                <w:sz w:val="24"/>
              </w:rPr>
              <w:t>intraschool</w:t>
            </w:r>
            <w:proofErr w:type="spellEnd"/>
            <w:r>
              <w:rPr>
                <w:color w:val="231F20"/>
                <w:sz w:val="24"/>
              </w:rPr>
              <w:t xml:space="preserve"> competitions and PE lessons when the weather conditions are poor.</w:t>
            </w:r>
          </w:p>
        </w:tc>
        <w:tc>
          <w:tcPr>
            <w:tcW w:w="3260" w:type="dxa"/>
          </w:tcPr>
          <w:p w14:paraId="72F5448A" w14:textId="7C3D5ED3" w:rsidR="003A14EC" w:rsidRDefault="00CF47F7" w:rsidP="00A21617">
            <w:pPr>
              <w:pStyle w:val="TableParagraph"/>
              <w:spacing w:before="46" w:line="235" w:lineRule="auto"/>
              <w:ind w:right="267"/>
              <w:rPr>
                <w:color w:val="231F20"/>
                <w:sz w:val="24"/>
              </w:rPr>
            </w:pPr>
            <w:r>
              <w:rPr>
                <w:color w:val="231F20"/>
                <w:sz w:val="24"/>
              </w:rPr>
              <w:t>Use this space to host intra school events making greater use of the hall.</w:t>
            </w:r>
          </w:p>
        </w:tc>
      </w:tr>
      <w:tr w:rsidR="00A21617" w14:paraId="162305FA" w14:textId="77777777" w:rsidTr="000E63B3">
        <w:trPr>
          <w:trHeight w:val="1690"/>
        </w:trPr>
        <w:tc>
          <w:tcPr>
            <w:tcW w:w="3544" w:type="dxa"/>
          </w:tcPr>
          <w:p w14:paraId="47E0EE90" w14:textId="47CCFAEE" w:rsidR="00A21617" w:rsidRPr="005A350D" w:rsidRDefault="00A21617" w:rsidP="00A21617">
            <w:pPr>
              <w:pStyle w:val="TableParagraph"/>
              <w:rPr>
                <w:rFonts w:ascii="Century Gothic" w:hAnsi="Century Gothic"/>
              </w:rPr>
            </w:pPr>
            <w:r>
              <w:rPr>
                <w:rFonts w:ascii="Century Gothic" w:hAnsi="Century Gothic"/>
              </w:rPr>
              <w:t>Promote initiatives such as walk to school week</w:t>
            </w:r>
            <w:r w:rsidR="00A60D0D">
              <w:rPr>
                <w:rFonts w:ascii="Century Gothic" w:hAnsi="Century Gothic"/>
              </w:rPr>
              <w:t xml:space="preserve"> to encourage active movement outside of the school day</w:t>
            </w:r>
          </w:p>
        </w:tc>
        <w:tc>
          <w:tcPr>
            <w:tcW w:w="3675" w:type="dxa"/>
          </w:tcPr>
          <w:p w14:paraId="1B2CD877" w14:textId="689524CD" w:rsidR="00A21617" w:rsidRDefault="002C31E7" w:rsidP="00A21617">
            <w:pPr>
              <w:pStyle w:val="TableParagraph"/>
              <w:ind w:left="0"/>
              <w:rPr>
                <w:rFonts w:ascii="Times New Roman"/>
                <w:sz w:val="24"/>
              </w:rPr>
            </w:pPr>
            <w:r>
              <w:rPr>
                <w:rFonts w:ascii="Century Gothic" w:hAnsi="Century Gothic"/>
                <w:color w:val="231F20"/>
              </w:rPr>
              <w:t>Walk to school week to be set up and launched in an assembly by the PE coordinator. Set whole school and class goals to aim for.</w:t>
            </w:r>
          </w:p>
        </w:tc>
        <w:tc>
          <w:tcPr>
            <w:tcW w:w="1711" w:type="dxa"/>
            <w:gridSpan w:val="2"/>
          </w:tcPr>
          <w:p w14:paraId="22791204" w14:textId="77777777" w:rsidR="00A21617" w:rsidRDefault="00A21617" w:rsidP="00A21617">
            <w:pPr>
              <w:pStyle w:val="TableParagraph"/>
              <w:spacing w:before="171"/>
              <w:ind w:left="45"/>
              <w:rPr>
                <w:sz w:val="24"/>
              </w:rPr>
            </w:pPr>
          </w:p>
        </w:tc>
        <w:tc>
          <w:tcPr>
            <w:tcW w:w="3119" w:type="dxa"/>
          </w:tcPr>
          <w:p w14:paraId="19B4F38E" w14:textId="5C09F577" w:rsidR="00A21617" w:rsidRDefault="002C31E7" w:rsidP="00A21617">
            <w:pPr>
              <w:pStyle w:val="TableParagraph"/>
              <w:ind w:left="0"/>
              <w:rPr>
                <w:rFonts w:ascii="Times New Roman"/>
                <w:sz w:val="24"/>
              </w:rPr>
            </w:pPr>
            <w:r>
              <w:rPr>
                <w:rFonts w:ascii="Century Gothic" w:hAnsi="Century Gothic"/>
              </w:rPr>
              <w:t>All children engage in 30 minutes of physical activity every day.</w:t>
            </w:r>
          </w:p>
        </w:tc>
        <w:tc>
          <w:tcPr>
            <w:tcW w:w="3260" w:type="dxa"/>
          </w:tcPr>
          <w:p w14:paraId="4DF048BB" w14:textId="44F6D198" w:rsidR="00A21617" w:rsidRDefault="002C31E7" w:rsidP="00A21617">
            <w:pPr>
              <w:pStyle w:val="TableParagraph"/>
              <w:ind w:left="0"/>
              <w:rPr>
                <w:rFonts w:ascii="Times New Roman"/>
                <w:sz w:val="24"/>
              </w:rPr>
            </w:pPr>
            <w:r w:rsidRPr="005A350D">
              <w:rPr>
                <w:rFonts w:ascii="Century Gothic" w:hAnsi="Century Gothic" w:cs="Arial"/>
                <w:color w:val="0B0C0C"/>
                <w:shd w:val="clear" w:color="auto" w:fill="FFFFFF"/>
              </w:rPr>
              <w:t>Develop a lifelong habit of daily physical activity.</w:t>
            </w:r>
            <w:r>
              <w:rPr>
                <w:rFonts w:ascii="Century Gothic" w:hAnsi="Century Gothic" w:cs="Arial"/>
                <w:color w:val="0B0C0C"/>
                <w:shd w:val="clear" w:color="auto" w:fill="FFFFFF"/>
              </w:rPr>
              <w:t xml:space="preserve"> Play leaders can oversee the active mile every day as one of their designated lunch activities. Walk to schools week can be relaunched every year.</w:t>
            </w:r>
          </w:p>
        </w:tc>
      </w:tr>
      <w:tr w:rsidR="002C31E7" w14:paraId="30377B18" w14:textId="77777777" w:rsidTr="000E63B3">
        <w:trPr>
          <w:trHeight w:val="1690"/>
        </w:trPr>
        <w:tc>
          <w:tcPr>
            <w:tcW w:w="3544" w:type="dxa"/>
          </w:tcPr>
          <w:p w14:paraId="003ECB77" w14:textId="16E1B192" w:rsidR="002C31E7" w:rsidRDefault="002C31E7" w:rsidP="00A21617">
            <w:pPr>
              <w:pStyle w:val="TableParagraph"/>
              <w:rPr>
                <w:rFonts w:ascii="Century Gothic" w:hAnsi="Century Gothic"/>
              </w:rPr>
            </w:pPr>
            <w:r>
              <w:rPr>
                <w:rFonts w:ascii="Century Gothic" w:hAnsi="Century Gothic"/>
              </w:rPr>
              <w:t>Promote active 30 minutes of active participation across the school.</w:t>
            </w:r>
          </w:p>
        </w:tc>
        <w:tc>
          <w:tcPr>
            <w:tcW w:w="3675" w:type="dxa"/>
          </w:tcPr>
          <w:p w14:paraId="04104430" w14:textId="2AE3E5FF" w:rsidR="002C31E7" w:rsidRDefault="002C31E7" w:rsidP="00A21617">
            <w:pPr>
              <w:pStyle w:val="TableParagraph"/>
              <w:ind w:left="0"/>
              <w:rPr>
                <w:rFonts w:ascii="Century Gothic" w:hAnsi="Century Gothic"/>
                <w:color w:val="231F20"/>
              </w:rPr>
            </w:pPr>
            <w:r>
              <w:rPr>
                <w:rFonts w:ascii="Century Gothic" w:hAnsi="Century Gothic"/>
                <w:color w:val="231F20"/>
              </w:rPr>
              <w:t xml:space="preserve">Active 30/30 audit conducted by Arena and feedback passed to PE Co-ordinator. </w:t>
            </w:r>
          </w:p>
        </w:tc>
        <w:tc>
          <w:tcPr>
            <w:tcW w:w="1711" w:type="dxa"/>
            <w:gridSpan w:val="2"/>
          </w:tcPr>
          <w:p w14:paraId="7F14A281" w14:textId="7B1E3651" w:rsidR="002C31E7" w:rsidRDefault="002C31E7" w:rsidP="00A21617">
            <w:pPr>
              <w:pStyle w:val="TableParagraph"/>
              <w:spacing w:before="171"/>
              <w:ind w:left="45"/>
              <w:rPr>
                <w:sz w:val="24"/>
              </w:rPr>
            </w:pPr>
            <w:r>
              <w:rPr>
                <w:sz w:val="24"/>
              </w:rPr>
              <w:t>Arena package – see below</w:t>
            </w:r>
          </w:p>
        </w:tc>
        <w:tc>
          <w:tcPr>
            <w:tcW w:w="3119" w:type="dxa"/>
          </w:tcPr>
          <w:p w14:paraId="55AB187F" w14:textId="6DC19838" w:rsidR="002C31E7" w:rsidRDefault="002C31E7" w:rsidP="00A21617">
            <w:pPr>
              <w:pStyle w:val="TableParagraph"/>
              <w:ind w:left="0"/>
              <w:rPr>
                <w:rFonts w:ascii="Century Gothic" w:hAnsi="Century Gothic"/>
              </w:rPr>
            </w:pPr>
            <w:r>
              <w:rPr>
                <w:rFonts w:ascii="Century Gothic" w:hAnsi="Century Gothic"/>
              </w:rPr>
              <w:t xml:space="preserve">Develop a plan of implementation for 30 active minutes to be shared with staff giving children greater opportunity to be active during the school day. </w:t>
            </w:r>
          </w:p>
        </w:tc>
        <w:tc>
          <w:tcPr>
            <w:tcW w:w="3260" w:type="dxa"/>
          </w:tcPr>
          <w:p w14:paraId="1FD7ADE9" w14:textId="30CC12D9" w:rsidR="002C31E7" w:rsidRPr="005A350D" w:rsidRDefault="002C31E7" w:rsidP="00A21617">
            <w:pPr>
              <w:pStyle w:val="TableParagraph"/>
              <w:ind w:left="0"/>
              <w:rPr>
                <w:rFonts w:ascii="Century Gothic" w:hAnsi="Century Gothic" w:cs="Arial"/>
                <w:color w:val="0B0C0C"/>
                <w:shd w:val="clear" w:color="auto" w:fill="FFFFFF"/>
              </w:rPr>
            </w:pPr>
            <w:r>
              <w:rPr>
                <w:rFonts w:ascii="Century Gothic" w:hAnsi="Century Gothic" w:cs="Arial"/>
                <w:color w:val="0B0C0C"/>
                <w:shd w:val="clear" w:color="auto" w:fill="FFFFFF"/>
              </w:rPr>
              <w:t>Audit completed and once implementation begins next steps can be assessed based on staff feedback on any changes.</w:t>
            </w:r>
          </w:p>
        </w:tc>
      </w:tr>
      <w:tr w:rsidR="00A60D0D" w14:paraId="61ED3E27" w14:textId="77777777" w:rsidTr="000E63B3">
        <w:trPr>
          <w:trHeight w:val="1690"/>
        </w:trPr>
        <w:tc>
          <w:tcPr>
            <w:tcW w:w="3544" w:type="dxa"/>
          </w:tcPr>
          <w:p w14:paraId="570BF1AC" w14:textId="47B2485D" w:rsidR="00A60D0D" w:rsidRPr="005A350D" w:rsidRDefault="00A60D0D" w:rsidP="00A21617">
            <w:pPr>
              <w:pStyle w:val="TableParagraph"/>
              <w:rPr>
                <w:rFonts w:ascii="Century Gothic" w:hAnsi="Century Gothic"/>
                <w:color w:val="231F20"/>
              </w:rPr>
            </w:pPr>
            <w:r>
              <w:rPr>
                <w:rFonts w:ascii="Century Gothic" w:hAnsi="Century Gothic"/>
                <w:color w:val="231F20"/>
              </w:rPr>
              <w:t xml:space="preserve">Monitor the level of engagement of a range of groups across the school i.e. SEND, PP etc. </w:t>
            </w:r>
          </w:p>
        </w:tc>
        <w:tc>
          <w:tcPr>
            <w:tcW w:w="3675" w:type="dxa"/>
          </w:tcPr>
          <w:p w14:paraId="00432D07" w14:textId="3B3C4DAD" w:rsidR="00A60D0D" w:rsidRDefault="00A60D0D" w:rsidP="00A21617">
            <w:pPr>
              <w:pStyle w:val="TableParagraph"/>
              <w:ind w:left="0"/>
              <w:rPr>
                <w:rFonts w:ascii="Times New Roman"/>
                <w:sz w:val="24"/>
              </w:rPr>
            </w:pPr>
            <w:r w:rsidRPr="00A60D0D">
              <w:rPr>
                <w:rFonts w:ascii="Century Gothic" w:hAnsi="Century Gothic"/>
                <w:color w:val="231F20"/>
              </w:rPr>
              <w:t>Begin to the absolute education tool to assess how many children are taking part</w:t>
            </w:r>
            <w:r>
              <w:rPr>
                <w:rFonts w:ascii="Century Gothic" w:hAnsi="Century Gothic"/>
                <w:color w:val="231F20"/>
              </w:rPr>
              <w:t xml:space="preserve"> in different types of physical activity. </w:t>
            </w:r>
            <w:proofErr w:type="gramStart"/>
            <w:r>
              <w:rPr>
                <w:rFonts w:ascii="Century Gothic" w:hAnsi="Century Gothic"/>
                <w:color w:val="231F20"/>
              </w:rPr>
              <w:t>i.e</w:t>
            </w:r>
            <w:proofErr w:type="gramEnd"/>
            <w:r>
              <w:rPr>
                <w:rFonts w:ascii="Century Gothic" w:hAnsi="Century Gothic"/>
                <w:color w:val="231F20"/>
              </w:rPr>
              <w:t xml:space="preserve">. after school clubs, inter school and intra school competitions. </w:t>
            </w:r>
          </w:p>
        </w:tc>
        <w:tc>
          <w:tcPr>
            <w:tcW w:w="1711" w:type="dxa"/>
            <w:gridSpan w:val="2"/>
          </w:tcPr>
          <w:p w14:paraId="2C231B58" w14:textId="0B006D92" w:rsidR="00A60D0D" w:rsidRDefault="00A60D0D" w:rsidP="00A21617">
            <w:pPr>
              <w:pStyle w:val="TableParagraph"/>
              <w:spacing w:before="171"/>
              <w:ind w:left="45"/>
              <w:rPr>
                <w:sz w:val="24"/>
              </w:rPr>
            </w:pPr>
            <w:r>
              <w:rPr>
                <w:sz w:val="24"/>
              </w:rPr>
              <w:t>Arena Package- see below</w:t>
            </w:r>
          </w:p>
        </w:tc>
        <w:tc>
          <w:tcPr>
            <w:tcW w:w="3119" w:type="dxa"/>
          </w:tcPr>
          <w:p w14:paraId="59DCC27B" w14:textId="605B43FC" w:rsidR="00A60D0D" w:rsidRDefault="00A60D0D" w:rsidP="00A60D0D">
            <w:pPr>
              <w:pStyle w:val="TableParagraph"/>
              <w:rPr>
                <w:rFonts w:ascii="Times New Roman"/>
                <w:sz w:val="24"/>
              </w:rPr>
            </w:pPr>
            <w:r w:rsidRPr="00A60D0D">
              <w:rPr>
                <w:rFonts w:ascii="Century Gothic" w:hAnsi="Century Gothic"/>
                <w:color w:val="231F20"/>
              </w:rPr>
              <w:t>Identify key groups to target in the future to improve engagement in areas of the PE curriculum</w:t>
            </w:r>
            <w:r>
              <w:rPr>
                <w:rFonts w:ascii="Century Gothic" w:hAnsi="Century Gothic"/>
                <w:color w:val="231F20"/>
              </w:rPr>
              <w:t xml:space="preserve"> across the school.</w:t>
            </w:r>
          </w:p>
        </w:tc>
        <w:tc>
          <w:tcPr>
            <w:tcW w:w="3260" w:type="dxa"/>
          </w:tcPr>
          <w:p w14:paraId="051DC3CD" w14:textId="6C2DD4CF" w:rsidR="00A60D0D" w:rsidRDefault="00A60D0D" w:rsidP="00A21617">
            <w:pPr>
              <w:pStyle w:val="TableParagraph"/>
              <w:ind w:left="0"/>
              <w:rPr>
                <w:rFonts w:ascii="Times New Roman"/>
                <w:sz w:val="24"/>
              </w:rPr>
            </w:pPr>
            <w:r w:rsidRPr="00A60D0D">
              <w:rPr>
                <w:rFonts w:ascii="Century Gothic" w:hAnsi="Century Gothic"/>
                <w:color w:val="231F20"/>
              </w:rPr>
              <w:t>Absolute education updated regularly by Admin team and PE Co-ordinator.</w:t>
            </w:r>
            <w:r>
              <w:rPr>
                <w:rFonts w:ascii="Century Gothic" w:hAnsi="Century Gothic"/>
                <w:color w:val="231F20"/>
              </w:rPr>
              <w:t xml:space="preserve"> Groups of children can be targeted to promote engagement in after school clubs and competitions. Pupil talks with these groups to identify reasons for low engagement.</w:t>
            </w:r>
          </w:p>
        </w:tc>
      </w:tr>
      <w:tr w:rsidR="005E31FE" w14:paraId="46405484" w14:textId="77777777" w:rsidTr="000E63B3">
        <w:trPr>
          <w:trHeight w:val="1690"/>
        </w:trPr>
        <w:tc>
          <w:tcPr>
            <w:tcW w:w="3544" w:type="dxa"/>
          </w:tcPr>
          <w:p w14:paraId="5AC55700" w14:textId="77777777" w:rsidR="005E31FE" w:rsidRPr="005A350D" w:rsidRDefault="005E31FE" w:rsidP="005E31FE">
            <w:pPr>
              <w:pStyle w:val="TableParagraph"/>
              <w:rPr>
                <w:rFonts w:ascii="Century Gothic" w:hAnsi="Century Gothic"/>
              </w:rPr>
            </w:pPr>
            <w:r w:rsidRPr="005A350D">
              <w:rPr>
                <w:rFonts w:ascii="Century Gothic" w:hAnsi="Century Gothic"/>
              </w:rPr>
              <w:t xml:space="preserve">All children </w:t>
            </w:r>
            <w:r>
              <w:rPr>
                <w:rFonts w:ascii="Century Gothic" w:hAnsi="Century Gothic"/>
              </w:rPr>
              <w:t>the opportunity to play a wider range of invasion games inside and outside</w:t>
            </w:r>
          </w:p>
          <w:p w14:paraId="3AFA5675" w14:textId="77777777" w:rsidR="005E31FE" w:rsidRDefault="005E31FE" w:rsidP="005E31FE">
            <w:pPr>
              <w:pStyle w:val="TableParagraph"/>
              <w:rPr>
                <w:rFonts w:ascii="Century Gothic" w:hAnsi="Century Gothic"/>
                <w:color w:val="231F20"/>
              </w:rPr>
            </w:pPr>
          </w:p>
        </w:tc>
        <w:tc>
          <w:tcPr>
            <w:tcW w:w="3675" w:type="dxa"/>
          </w:tcPr>
          <w:p w14:paraId="3850D5B9" w14:textId="277DF9D7" w:rsidR="005E31FE" w:rsidRDefault="005E31FE" w:rsidP="005E31FE">
            <w:pPr>
              <w:pStyle w:val="TableParagraph"/>
              <w:numPr>
                <w:ilvl w:val="0"/>
                <w:numId w:val="3"/>
              </w:numPr>
              <w:spacing w:before="21"/>
              <w:ind w:left="229" w:hanging="142"/>
              <w:rPr>
                <w:rFonts w:ascii="Century Gothic" w:hAnsi="Century Gothic"/>
                <w:color w:val="231F20"/>
              </w:rPr>
            </w:pPr>
            <w:r>
              <w:rPr>
                <w:rFonts w:ascii="Century Gothic" w:hAnsi="Century Gothic"/>
                <w:color w:val="231F20"/>
              </w:rPr>
              <w:t xml:space="preserve">Purchase sporting equipment allowing more children to play a range of invasion games at any one time as well as allowing more children to practice skills during PE lessons independently. </w:t>
            </w:r>
          </w:p>
          <w:p w14:paraId="26E663F4" w14:textId="08BAA012" w:rsidR="005E31FE" w:rsidRDefault="005E31FE" w:rsidP="005E31FE">
            <w:pPr>
              <w:pStyle w:val="TableParagraph"/>
              <w:numPr>
                <w:ilvl w:val="0"/>
                <w:numId w:val="3"/>
              </w:numPr>
              <w:spacing w:before="21"/>
              <w:ind w:left="229" w:hanging="142"/>
              <w:rPr>
                <w:rFonts w:ascii="Century Gothic" w:hAnsi="Century Gothic"/>
                <w:color w:val="231F20"/>
              </w:rPr>
            </w:pPr>
            <w:r>
              <w:rPr>
                <w:rFonts w:ascii="Century Gothic" w:hAnsi="Century Gothic"/>
                <w:color w:val="231F20"/>
              </w:rPr>
              <w:t>Purchase specific equipment for EYFS children to practice development of motor skills (throwing and catching)</w:t>
            </w:r>
          </w:p>
          <w:p w14:paraId="30D38F7C" w14:textId="77777777" w:rsidR="005E31FE" w:rsidRPr="00A60D0D" w:rsidRDefault="005E31FE" w:rsidP="005E31FE">
            <w:pPr>
              <w:pStyle w:val="TableParagraph"/>
              <w:ind w:left="0"/>
              <w:rPr>
                <w:rFonts w:ascii="Century Gothic" w:hAnsi="Century Gothic"/>
                <w:color w:val="231F20"/>
              </w:rPr>
            </w:pPr>
          </w:p>
        </w:tc>
        <w:tc>
          <w:tcPr>
            <w:tcW w:w="1711" w:type="dxa"/>
            <w:gridSpan w:val="2"/>
          </w:tcPr>
          <w:p w14:paraId="3F345EBD" w14:textId="5AD63D05" w:rsidR="005E31FE" w:rsidRDefault="005E31FE" w:rsidP="005E31FE">
            <w:pPr>
              <w:pStyle w:val="TableParagraph"/>
              <w:spacing w:before="171"/>
              <w:ind w:left="45"/>
              <w:rPr>
                <w:sz w:val="24"/>
              </w:rPr>
            </w:pPr>
            <w:r w:rsidRPr="005A350D">
              <w:rPr>
                <w:rFonts w:ascii="Century Gothic" w:hAnsi="Century Gothic"/>
                <w:color w:val="231F20"/>
              </w:rPr>
              <w:t>£</w:t>
            </w:r>
            <w:r>
              <w:rPr>
                <w:rFonts w:ascii="Century Gothic" w:hAnsi="Century Gothic"/>
                <w:color w:val="231F20"/>
              </w:rPr>
              <w:t>618</w:t>
            </w:r>
          </w:p>
        </w:tc>
        <w:tc>
          <w:tcPr>
            <w:tcW w:w="3119" w:type="dxa"/>
          </w:tcPr>
          <w:p w14:paraId="57235891" w14:textId="4E61C183" w:rsidR="005E31FE" w:rsidRPr="00A60D0D" w:rsidRDefault="005E31FE" w:rsidP="005E31FE">
            <w:pPr>
              <w:pStyle w:val="TableParagraph"/>
              <w:rPr>
                <w:rFonts w:ascii="Century Gothic" w:hAnsi="Century Gothic"/>
                <w:color w:val="231F20"/>
              </w:rPr>
            </w:pPr>
            <w:r w:rsidRPr="0096441E">
              <w:rPr>
                <w:rFonts w:ascii="Century Gothic" w:hAnsi="Century Gothic"/>
              </w:rPr>
              <w:t>Provide children with a positive experience in schools sport and raise the profile across the school</w:t>
            </w:r>
            <w:r>
              <w:rPr>
                <w:rFonts w:ascii="Century Gothic" w:hAnsi="Century Gothic"/>
              </w:rPr>
              <w:t>.</w:t>
            </w:r>
          </w:p>
        </w:tc>
        <w:tc>
          <w:tcPr>
            <w:tcW w:w="3260" w:type="dxa"/>
          </w:tcPr>
          <w:p w14:paraId="1749ADDC" w14:textId="77777777" w:rsidR="005E31FE" w:rsidRDefault="005E31FE" w:rsidP="005E31FE">
            <w:pPr>
              <w:pStyle w:val="TableParagraph"/>
              <w:spacing w:before="19" w:line="288" w:lineRule="exact"/>
              <w:rPr>
                <w:rFonts w:ascii="Century Gothic" w:hAnsi="Century Gothic" w:cs="Arial"/>
                <w:color w:val="0B0C0C"/>
                <w:shd w:val="clear" w:color="auto" w:fill="FFFFFF"/>
              </w:rPr>
            </w:pPr>
            <w:r w:rsidRPr="005A350D">
              <w:rPr>
                <w:rFonts w:ascii="Century Gothic" w:hAnsi="Century Gothic" w:cs="Arial"/>
                <w:color w:val="0B0C0C"/>
                <w:shd w:val="clear" w:color="auto" w:fill="FFFFFF"/>
              </w:rPr>
              <w:t>Develop a lifelong habit of daily physical activity.</w:t>
            </w:r>
          </w:p>
          <w:p w14:paraId="02099FB3" w14:textId="009FA0A6" w:rsidR="005E31FE" w:rsidRPr="00A60D0D" w:rsidRDefault="005E31FE" w:rsidP="005E31FE">
            <w:pPr>
              <w:pStyle w:val="TableParagraph"/>
              <w:ind w:left="0"/>
              <w:rPr>
                <w:rFonts w:ascii="Century Gothic" w:hAnsi="Century Gothic"/>
                <w:color w:val="231F20"/>
              </w:rPr>
            </w:pPr>
            <w:r>
              <w:rPr>
                <w:rFonts w:ascii="Century Gothic" w:hAnsi="Century Gothic" w:cs="Arial"/>
                <w:color w:val="0B0C0C"/>
                <w:shd w:val="clear" w:color="auto" w:fill="FFFFFF"/>
              </w:rPr>
              <w:t>Access to equipment increases participation and choice in sport.</w:t>
            </w:r>
          </w:p>
        </w:tc>
      </w:tr>
      <w:tr w:rsidR="000E63B3" w:rsidRPr="005A350D" w14:paraId="4811C0BD" w14:textId="77777777" w:rsidTr="000E63B3">
        <w:trPr>
          <w:trHeight w:val="618"/>
        </w:trPr>
        <w:tc>
          <w:tcPr>
            <w:tcW w:w="3544" w:type="dxa"/>
          </w:tcPr>
          <w:p w14:paraId="09597636" w14:textId="77777777" w:rsidR="000E63B3" w:rsidRPr="005A350D" w:rsidRDefault="000E63B3" w:rsidP="00006607">
            <w:pPr>
              <w:pStyle w:val="TableParagraph"/>
              <w:spacing w:before="19" w:line="288" w:lineRule="exact"/>
              <w:ind w:right="91"/>
              <w:rPr>
                <w:rFonts w:ascii="Century Gothic" w:hAnsi="Century Gothic"/>
                <w:color w:val="231F20"/>
              </w:rPr>
            </w:pPr>
            <w:r w:rsidRPr="005A350D">
              <w:rPr>
                <w:rFonts w:ascii="Century Gothic" w:hAnsi="Century Gothic"/>
                <w:color w:val="231F20"/>
              </w:rPr>
              <w:t>Introduce new a range of physical activity or sports</w:t>
            </w:r>
            <w:r>
              <w:rPr>
                <w:rFonts w:ascii="Century Gothic" w:hAnsi="Century Gothic"/>
                <w:color w:val="231F20"/>
              </w:rPr>
              <w:t xml:space="preserve"> to develop interest from the children regarding their physical engagement. </w:t>
            </w:r>
          </w:p>
        </w:tc>
        <w:tc>
          <w:tcPr>
            <w:tcW w:w="3685" w:type="dxa"/>
            <w:gridSpan w:val="2"/>
          </w:tcPr>
          <w:p w14:paraId="4818A6B2" w14:textId="77777777" w:rsidR="000E63B3" w:rsidRPr="005A350D" w:rsidRDefault="000E63B3" w:rsidP="00006607">
            <w:pPr>
              <w:pStyle w:val="TableParagraph"/>
              <w:spacing w:before="21"/>
              <w:rPr>
                <w:rFonts w:ascii="Century Gothic" w:hAnsi="Century Gothic"/>
                <w:color w:val="231F20"/>
              </w:rPr>
            </w:pPr>
            <w:r w:rsidRPr="00FF6264">
              <w:rPr>
                <w:rFonts w:ascii="Century Gothic" w:hAnsi="Century Gothic"/>
                <w:color w:val="231F20"/>
              </w:rPr>
              <w:t>Healthy Schools Week</w:t>
            </w:r>
            <w:r>
              <w:rPr>
                <w:rFonts w:ascii="Century Gothic" w:hAnsi="Century Gothic"/>
                <w:color w:val="231F20"/>
              </w:rPr>
              <w:t xml:space="preserve"> – hire a range of practitioners to run activities for the children throughout the week in a variety of sports that the children may not usually have the opportunity to experience such as archery, ultimate </w:t>
            </w:r>
            <w:proofErr w:type="spellStart"/>
            <w:r>
              <w:rPr>
                <w:rFonts w:ascii="Century Gothic" w:hAnsi="Century Gothic"/>
                <w:color w:val="231F20"/>
              </w:rPr>
              <w:t>frisbee</w:t>
            </w:r>
            <w:proofErr w:type="spellEnd"/>
            <w:r>
              <w:rPr>
                <w:rFonts w:ascii="Century Gothic" w:hAnsi="Century Gothic"/>
                <w:color w:val="231F20"/>
              </w:rPr>
              <w:t xml:space="preserve"> etc.</w:t>
            </w:r>
          </w:p>
          <w:p w14:paraId="74BFD387" w14:textId="77777777" w:rsidR="000E63B3" w:rsidRPr="005A350D" w:rsidRDefault="000E63B3" w:rsidP="00006607">
            <w:pPr>
              <w:pStyle w:val="TableParagraph"/>
              <w:spacing w:before="21"/>
              <w:ind w:left="283"/>
              <w:rPr>
                <w:rFonts w:ascii="Century Gothic" w:hAnsi="Century Gothic"/>
                <w:color w:val="231F20"/>
              </w:rPr>
            </w:pPr>
          </w:p>
        </w:tc>
        <w:tc>
          <w:tcPr>
            <w:tcW w:w="1701" w:type="dxa"/>
          </w:tcPr>
          <w:p w14:paraId="7E22CC37" w14:textId="65B57F8A" w:rsidR="000E63B3" w:rsidRPr="005A350D" w:rsidRDefault="000E63B3" w:rsidP="00006607">
            <w:pPr>
              <w:pStyle w:val="TableParagraph"/>
              <w:spacing w:before="19" w:line="288" w:lineRule="exact"/>
              <w:rPr>
                <w:rFonts w:ascii="Century Gothic" w:hAnsi="Century Gothic"/>
                <w:color w:val="231F20"/>
              </w:rPr>
            </w:pPr>
            <w:r w:rsidRPr="005A350D">
              <w:rPr>
                <w:rFonts w:ascii="Century Gothic" w:hAnsi="Century Gothic"/>
                <w:color w:val="231F20"/>
              </w:rPr>
              <w:t>£</w:t>
            </w:r>
            <w:r w:rsidR="00CD11AD">
              <w:rPr>
                <w:rFonts w:ascii="Century Gothic" w:hAnsi="Century Gothic"/>
                <w:color w:val="231F20"/>
              </w:rPr>
              <w:t>1,610</w:t>
            </w:r>
          </w:p>
          <w:p w14:paraId="180142A8" w14:textId="77777777" w:rsidR="000E63B3" w:rsidRPr="005A350D" w:rsidRDefault="000E63B3" w:rsidP="00006607">
            <w:pPr>
              <w:pStyle w:val="TableParagraph"/>
              <w:spacing w:before="19" w:line="288" w:lineRule="exact"/>
              <w:rPr>
                <w:rFonts w:ascii="Century Gothic" w:hAnsi="Century Gothic"/>
                <w:color w:val="231F20"/>
              </w:rPr>
            </w:pPr>
          </w:p>
        </w:tc>
        <w:tc>
          <w:tcPr>
            <w:tcW w:w="3119" w:type="dxa"/>
          </w:tcPr>
          <w:p w14:paraId="0366F76F" w14:textId="77777777" w:rsidR="000E63B3" w:rsidRPr="005A350D" w:rsidRDefault="000E63B3" w:rsidP="00006607">
            <w:pPr>
              <w:pStyle w:val="TableParagraph"/>
              <w:spacing w:before="21"/>
              <w:rPr>
                <w:rFonts w:ascii="Century Gothic" w:hAnsi="Century Gothic"/>
                <w:color w:val="231F20"/>
              </w:rPr>
            </w:pPr>
            <w:r w:rsidRPr="005A350D">
              <w:rPr>
                <w:rFonts w:ascii="Century Gothic" w:hAnsi="Century Gothic"/>
                <w:color w:val="231F20"/>
              </w:rPr>
              <w:t xml:space="preserve">Healthy </w:t>
            </w:r>
            <w:r>
              <w:rPr>
                <w:rFonts w:ascii="Century Gothic" w:hAnsi="Century Gothic"/>
                <w:color w:val="231F20"/>
              </w:rPr>
              <w:t>lifestyle benefits shown and encouraged for the children to bring forward with them in their lives. Inspire children’s curiosity in different sports and activities.</w:t>
            </w:r>
          </w:p>
        </w:tc>
        <w:tc>
          <w:tcPr>
            <w:tcW w:w="3260" w:type="dxa"/>
          </w:tcPr>
          <w:p w14:paraId="202F0CFB" w14:textId="77777777" w:rsidR="000E63B3" w:rsidRPr="005A350D" w:rsidRDefault="000E63B3" w:rsidP="00006607">
            <w:pPr>
              <w:pStyle w:val="TableParagraph"/>
              <w:spacing w:before="19" w:line="288" w:lineRule="exact"/>
              <w:ind w:left="142"/>
              <w:rPr>
                <w:rFonts w:ascii="Century Gothic" w:hAnsi="Century Gothic"/>
                <w:color w:val="231F20"/>
              </w:rPr>
            </w:pPr>
            <w:r w:rsidRPr="005A350D">
              <w:rPr>
                <w:rFonts w:ascii="Century Gothic" w:hAnsi="Century Gothic"/>
              </w:rPr>
              <w:t>Alternative sports can offer disaffected children an alternative pathway into healthy and active lifestyles</w:t>
            </w: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trPr>
          <w:trHeight w:val="291"/>
        </w:trPr>
        <w:tc>
          <w:tcPr>
            <w:tcW w:w="12302" w:type="dxa"/>
            <w:gridSpan w:val="4"/>
            <w:vMerge/>
            <w:tcBorders>
              <w:top w:val="nil"/>
            </w:tcBorders>
          </w:tcPr>
          <w:p w14:paraId="61F6B505" w14:textId="77777777" w:rsidR="00C658FB" w:rsidRDefault="00C658FB">
            <w:pPr>
              <w:rPr>
                <w:sz w:val="2"/>
                <w:szCs w:val="2"/>
              </w:rPr>
            </w:pPr>
          </w:p>
        </w:tc>
        <w:tc>
          <w:tcPr>
            <w:tcW w:w="3076" w:type="dxa"/>
          </w:tcPr>
          <w:p w14:paraId="508B79AD" w14:textId="4709AD5B" w:rsidR="00C658FB" w:rsidRDefault="002C31E7">
            <w:pPr>
              <w:pStyle w:val="TableParagraph"/>
              <w:spacing w:before="23"/>
              <w:ind w:left="35"/>
              <w:rPr>
                <w:sz w:val="19"/>
              </w:rPr>
            </w:pPr>
            <w:r>
              <w:rPr>
                <w:sz w:val="19"/>
              </w:rPr>
              <w:t>77</w:t>
            </w:r>
            <w:r w:rsidR="00D131A0">
              <w:rPr>
                <w:sz w:val="19"/>
              </w:rPr>
              <w:t>%</w:t>
            </w:r>
          </w:p>
        </w:tc>
      </w:tr>
      <w:tr w:rsidR="00C658FB" w14:paraId="47EE2299" w14:textId="7777777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9F78FC" w14:paraId="662D384F" w14:textId="77777777">
        <w:trPr>
          <w:trHeight w:val="2049"/>
        </w:trPr>
        <w:tc>
          <w:tcPr>
            <w:tcW w:w="3758" w:type="dxa"/>
          </w:tcPr>
          <w:p w14:paraId="0D11B3FB" w14:textId="2F6F4CB8" w:rsidR="009F78FC" w:rsidRDefault="009F78FC" w:rsidP="009F78FC">
            <w:pPr>
              <w:pStyle w:val="TableParagraph"/>
              <w:ind w:left="0"/>
              <w:rPr>
                <w:rFonts w:ascii="Times New Roman"/>
                <w:sz w:val="24"/>
              </w:rPr>
            </w:pPr>
            <w:r>
              <w:rPr>
                <w:rFonts w:ascii="Century Gothic" w:hAnsi="Century Gothic"/>
                <w:color w:val="231F20"/>
              </w:rPr>
              <w:t xml:space="preserve">Develop quality provision and increase knowledge and skills of all staff in areas of </w:t>
            </w:r>
            <w:proofErr w:type="spellStart"/>
            <w:r>
              <w:rPr>
                <w:rFonts w:ascii="Century Gothic" w:hAnsi="Century Gothic"/>
                <w:color w:val="231F20"/>
              </w:rPr>
              <w:t>Pe</w:t>
            </w:r>
            <w:proofErr w:type="spellEnd"/>
            <w:r>
              <w:rPr>
                <w:rFonts w:ascii="Century Gothic" w:hAnsi="Century Gothic"/>
                <w:color w:val="231F20"/>
              </w:rPr>
              <w:t xml:space="preserve"> and Sport. Improve children’s skills progression </w:t>
            </w:r>
            <w:r w:rsidRPr="00A72C62">
              <w:rPr>
                <w:rFonts w:ascii="Century Gothic" w:hAnsi="Century Gothic"/>
                <w:color w:val="231F20"/>
              </w:rPr>
              <w:t xml:space="preserve">and </w:t>
            </w:r>
            <w:r>
              <w:rPr>
                <w:rFonts w:ascii="Century Gothic" w:hAnsi="Century Gothic"/>
                <w:color w:val="231F20"/>
              </w:rPr>
              <w:t xml:space="preserve">access to sport and games through the use of external practitioners. </w:t>
            </w:r>
          </w:p>
        </w:tc>
        <w:tc>
          <w:tcPr>
            <w:tcW w:w="3458" w:type="dxa"/>
          </w:tcPr>
          <w:p w14:paraId="7B325329" w14:textId="50D3F6B0" w:rsidR="009F78FC" w:rsidRDefault="009F78FC" w:rsidP="009F78FC">
            <w:pPr>
              <w:pStyle w:val="TableParagraph"/>
              <w:ind w:left="0"/>
              <w:rPr>
                <w:rFonts w:ascii="Times New Roman"/>
                <w:sz w:val="24"/>
              </w:rPr>
            </w:pPr>
            <w:r>
              <w:rPr>
                <w:rFonts w:ascii="Century Gothic" w:hAnsi="Century Gothic"/>
                <w:color w:val="231F20"/>
              </w:rPr>
              <w:t xml:space="preserve">External coach to work alongside </w:t>
            </w:r>
            <w:r w:rsidRPr="00A72C62">
              <w:rPr>
                <w:rFonts w:ascii="Century Gothic" w:hAnsi="Century Gothic"/>
                <w:color w:val="231F20"/>
              </w:rPr>
              <w:t>teaching staff in order to develop staff capacity and expertise</w:t>
            </w:r>
            <w:r>
              <w:rPr>
                <w:rFonts w:ascii="Century Gothic" w:hAnsi="Century Gothic"/>
                <w:color w:val="231F20"/>
              </w:rPr>
              <w:t xml:space="preserve">. Arena practitioner 3 afternoons each week all teachers to receive one session per week from specialist coach. </w:t>
            </w:r>
          </w:p>
        </w:tc>
        <w:tc>
          <w:tcPr>
            <w:tcW w:w="1663" w:type="dxa"/>
          </w:tcPr>
          <w:p w14:paraId="54AD47D3" w14:textId="15B25876" w:rsidR="009F78FC" w:rsidRDefault="009F78FC" w:rsidP="009F78FC">
            <w:pPr>
              <w:pStyle w:val="TableParagraph"/>
              <w:spacing w:before="138"/>
              <w:ind w:left="53"/>
              <w:rPr>
                <w:sz w:val="24"/>
              </w:rPr>
            </w:pPr>
            <w:r w:rsidRPr="00A72C62">
              <w:rPr>
                <w:rFonts w:ascii="Century Gothic" w:hAnsi="Century Gothic"/>
                <w:color w:val="231F20"/>
              </w:rPr>
              <w:t>£</w:t>
            </w:r>
            <w:r>
              <w:rPr>
                <w:rFonts w:ascii="Century Gothic" w:hAnsi="Century Gothic"/>
                <w:color w:val="231F20"/>
              </w:rPr>
              <w:t>13,521</w:t>
            </w:r>
          </w:p>
        </w:tc>
        <w:tc>
          <w:tcPr>
            <w:tcW w:w="3423" w:type="dxa"/>
          </w:tcPr>
          <w:p w14:paraId="16A95447" w14:textId="674733AD" w:rsidR="009F78FC" w:rsidRDefault="009F78FC" w:rsidP="009F78FC">
            <w:pPr>
              <w:pStyle w:val="TableParagraph"/>
              <w:ind w:left="0"/>
              <w:rPr>
                <w:rFonts w:ascii="Times New Roman"/>
                <w:sz w:val="24"/>
              </w:rPr>
            </w:pPr>
            <w:r>
              <w:rPr>
                <w:rFonts w:ascii="Century Gothic" w:hAnsi="Century Gothic"/>
                <w:color w:val="231F20"/>
              </w:rPr>
              <w:t xml:space="preserve">Observations made by PE co-ordinator of staff teaching units which they have previously observed being delivered by arena practitioner. </w:t>
            </w:r>
          </w:p>
        </w:tc>
        <w:tc>
          <w:tcPr>
            <w:tcW w:w="3076" w:type="dxa"/>
          </w:tcPr>
          <w:p w14:paraId="6A5F8D82" w14:textId="77777777" w:rsidR="009F78FC" w:rsidRDefault="009F78FC" w:rsidP="009F78FC">
            <w:pPr>
              <w:pStyle w:val="TableParagraph"/>
              <w:spacing w:before="19" w:line="288" w:lineRule="exact"/>
              <w:rPr>
                <w:rFonts w:ascii="Century Gothic" w:hAnsi="Century Gothic"/>
                <w:color w:val="231F20"/>
              </w:rPr>
            </w:pPr>
            <w:r w:rsidRPr="00A72C62">
              <w:rPr>
                <w:rFonts w:ascii="Century Gothic" w:hAnsi="Century Gothic"/>
                <w:color w:val="231F20"/>
              </w:rPr>
              <w:t>Increased staff confidence</w:t>
            </w:r>
            <w:r>
              <w:rPr>
                <w:rFonts w:ascii="Century Gothic" w:hAnsi="Century Gothic"/>
                <w:color w:val="231F20"/>
              </w:rPr>
              <w:t>,</w:t>
            </w:r>
          </w:p>
          <w:p w14:paraId="7912ED79" w14:textId="6EC4A30B" w:rsidR="009F78FC" w:rsidRDefault="009F78FC" w:rsidP="009F78FC">
            <w:pPr>
              <w:pStyle w:val="TableParagraph"/>
              <w:ind w:left="0"/>
              <w:rPr>
                <w:rFonts w:ascii="Times New Roman"/>
                <w:sz w:val="24"/>
              </w:rPr>
            </w:pPr>
            <w:r w:rsidRPr="00A72C62">
              <w:rPr>
                <w:rFonts w:ascii="Century Gothic" w:hAnsi="Century Gothic"/>
                <w:color w:val="231F20"/>
              </w:rPr>
              <w:t xml:space="preserve"> knowledge, skills and understanding developed</w:t>
            </w:r>
          </w:p>
        </w:tc>
      </w:tr>
      <w:tr w:rsidR="009F78FC" w14:paraId="26F5B2B1" w14:textId="77777777">
        <w:trPr>
          <w:trHeight w:val="2049"/>
        </w:trPr>
        <w:tc>
          <w:tcPr>
            <w:tcW w:w="3758" w:type="dxa"/>
          </w:tcPr>
          <w:p w14:paraId="3A48A610" w14:textId="72A15880" w:rsidR="009F78FC" w:rsidRDefault="009F78FC" w:rsidP="009F78FC">
            <w:pPr>
              <w:pStyle w:val="TableParagraph"/>
              <w:ind w:left="0"/>
              <w:rPr>
                <w:rFonts w:ascii="Century Gothic" w:hAnsi="Century Gothic"/>
                <w:color w:val="231F20"/>
              </w:rPr>
            </w:pPr>
            <w:r>
              <w:rPr>
                <w:rFonts w:ascii="Century Gothic" w:hAnsi="Century Gothic"/>
                <w:color w:val="231F20"/>
              </w:rPr>
              <w:t>Develop staff confidence and quality of provision for staff led wild tribe sessions</w:t>
            </w:r>
          </w:p>
        </w:tc>
        <w:tc>
          <w:tcPr>
            <w:tcW w:w="3458" w:type="dxa"/>
          </w:tcPr>
          <w:p w14:paraId="10177441" w14:textId="3BA56CD7" w:rsidR="009F78FC" w:rsidRDefault="007454BC" w:rsidP="009F78FC">
            <w:pPr>
              <w:pStyle w:val="TableParagraph"/>
              <w:ind w:left="0"/>
              <w:rPr>
                <w:rFonts w:ascii="Century Gothic" w:hAnsi="Century Gothic"/>
                <w:color w:val="231F20"/>
              </w:rPr>
            </w:pPr>
            <w:r>
              <w:rPr>
                <w:rFonts w:ascii="Century Gothic" w:hAnsi="Century Gothic"/>
                <w:color w:val="231F20"/>
              </w:rPr>
              <w:t>Inset session to provide staff with skills and greater confidence to lead Wild tribe sessions more regularly by focussing on skills using tools and fire. Led by wilt tribe practitioner.</w:t>
            </w:r>
          </w:p>
        </w:tc>
        <w:tc>
          <w:tcPr>
            <w:tcW w:w="1663" w:type="dxa"/>
          </w:tcPr>
          <w:p w14:paraId="6ED39D2E" w14:textId="14FA7F49" w:rsidR="009F78FC" w:rsidRPr="00A72C62" w:rsidRDefault="007454BC" w:rsidP="009F78FC">
            <w:pPr>
              <w:pStyle w:val="TableParagraph"/>
              <w:spacing w:before="138"/>
              <w:ind w:left="53"/>
              <w:rPr>
                <w:rFonts w:ascii="Century Gothic" w:hAnsi="Century Gothic"/>
                <w:color w:val="231F20"/>
              </w:rPr>
            </w:pPr>
            <w:r>
              <w:rPr>
                <w:rFonts w:ascii="Century Gothic" w:hAnsi="Century Gothic"/>
                <w:color w:val="231F20"/>
              </w:rPr>
              <w:t>Arena Package – see above</w:t>
            </w:r>
          </w:p>
        </w:tc>
        <w:tc>
          <w:tcPr>
            <w:tcW w:w="3423" w:type="dxa"/>
          </w:tcPr>
          <w:p w14:paraId="4741D70F" w14:textId="55152D10" w:rsidR="009F78FC" w:rsidRDefault="007454BC" w:rsidP="009F78FC">
            <w:pPr>
              <w:pStyle w:val="TableParagraph"/>
              <w:ind w:left="0"/>
              <w:rPr>
                <w:rFonts w:ascii="Century Gothic" w:hAnsi="Century Gothic"/>
                <w:color w:val="231F20"/>
              </w:rPr>
            </w:pPr>
            <w:r>
              <w:rPr>
                <w:rFonts w:ascii="Century Gothic" w:hAnsi="Century Gothic"/>
                <w:color w:val="231F20"/>
              </w:rPr>
              <w:t>Staff more confident to teach wild tribe skills independently without Wild Tribe practitioner present. This will allow children a further opportunity to practice these key skills and develop them further.</w:t>
            </w:r>
          </w:p>
        </w:tc>
        <w:tc>
          <w:tcPr>
            <w:tcW w:w="3076" w:type="dxa"/>
          </w:tcPr>
          <w:p w14:paraId="43E44346" w14:textId="6E543E5C" w:rsidR="009F78FC" w:rsidRPr="00A72C62" w:rsidRDefault="002C31E7" w:rsidP="009F78FC">
            <w:pPr>
              <w:pStyle w:val="TableParagraph"/>
              <w:spacing w:before="19" w:line="288" w:lineRule="exact"/>
              <w:rPr>
                <w:rFonts w:ascii="Century Gothic" w:hAnsi="Century Gothic"/>
                <w:color w:val="231F20"/>
              </w:rPr>
            </w:pPr>
            <w:r>
              <w:rPr>
                <w:rFonts w:ascii="Century Gothic" w:hAnsi="Century Gothic"/>
                <w:color w:val="231F20"/>
              </w:rPr>
              <w:t>Staff able to teach Wild Tribe sessions half termly doubling the amount of wild tribe engagement across the school.</w:t>
            </w:r>
          </w:p>
        </w:tc>
      </w:tr>
      <w:tr w:rsidR="00C658FB" w14:paraId="4B04ED96" w14:textId="77777777">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trPr>
          <w:trHeight w:val="305"/>
        </w:trPr>
        <w:tc>
          <w:tcPr>
            <w:tcW w:w="12302" w:type="dxa"/>
            <w:gridSpan w:val="4"/>
            <w:vMerge/>
            <w:tcBorders>
              <w:top w:val="nil"/>
            </w:tcBorders>
          </w:tcPr>
          <w:p w14:paraId="171B725B" w14:textId="77777777" w:rsidR="00C658FB" w:rsidRDefault="00C658FB">
            <w:pPr>
              <w:rPr>
                <w:sz w:val="2"/>
                <w:szCs w:val="2"/>
              </w:rPr>
            </w:pPr>
          </w:p>
        </w:tc>
        <w:tc>
          <w:tcPr>
            <w:tcW w:w="3076" w:type="dxa"/>
          </w:tcPr>
          <w:p w14:paraId="12FEBEE4" w14:textId="77777777" w:rsidR="00C658FB" w:rsidRDefault="00C658FB">
            <w:pPr>
              <w:pStyle w:val="TableParagraph"/>
              <w:ind w:left="0"/>
              <w:rPr>
                <w:rFonts w:ascii="Times New Roman"/>
              </w:rPr>
            </w:pPr>
          </w:p>
        </w:tc>
      </w:tr>
      <w:tr w:rsidR="00C658FB" w14:paraId="2287A23B" w14:textId="7777777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9F78FC" w14:paraId="0AEF5F6C" w14:textId="77777777">
        <w:trPr>
          <w:trHeight w:val="2172"/>
        </w:trPr>
        <w:tc>
          <w:tcPr>
            <w:tcW w:w="3758" w:type="dxa"/>
          </w:tcPr>
          <w:p w14:paraId="1F5F29B9" w14:textId="3BE0B41A" w:rsidR="009F78FC" w:rsidRDefault="009F78FC" w:rsidP="009F78FC">
            <w:pPr>
              <w:pStyle w:val="TableParagraph"/>
              <w:spacing w:before="149"/>
              <w:ind w:left="66"/>
              <w:rPr>
                <w:sz w:val="24"/>
              </w:rPr>
            </w:pPr>
            <w:r w:rsidRPr="009D3156">
              <w:rPr>
                <w:rFonts w:ascii="Century Gothic" w:hAnsi="Century Gothic"/>
                <w:color w:val="231F20"/>
              </w:rPr>
              <w:t>Improve wellbeing and mental health in school by exploring and showing how exposure to the natural environment can have a positive effect.</w:t>
            </w:r>
          </w:p>
        </w:tc>
        <w:tc>
          <w:tcPr>
            <w:tcW w:w="3458" w:type="dxa"/>
          </w:tcPr>
          <w:p w14:paraId="4734ADEE" w14:textId="77777777" w:rsidR="009F78FC" w:rsidRDefault="009F78FC" w:rsidP="009F78FC">
            <w:pPr>
              <w:pStyle w:val="TableParagraph"/>
              <w:ind w:left="0"/>
              <w:rPr>
                <w:rFonts w:ascii="Century Gothic" w:hAnsi="Century Gothic"/>
                <w:color w:val="231F20"/>
              </w:rPr>
            </w:pPr>
            <w:r>
              <w:rPr>
                <w:rFonts w:ascii="Century Gothic" w:hAnsi="Century Gothic"/>
                <w:color w:val="231F20"/>
              </w:rPr>
              <w:t xml:space="preserve">Wild tribe sessions to be delivered each half term for every class focussing on a different skill i.e. survival, foraging, shelters etc. </w:t>
            </w:r>
          </w:p>
          <w:p w14:paraId="20D04FD0" w14:textId="4D811300" w:rsidR="009F78FC" w:rsidRDefault="009F78FC" w:rsidP="009F78FC">
            <w:pPr>
              <w:pStyle w:val="TableParagraph"/>
              <w:ind w:left="0"/>
              <w:rPr>
                <w:rFonts w:ascii="Times New Roman"/>
                <w:sz w:val="24"/>
              </w:rPr>
            </w:pPr>
            <w:r>
              <w:rPr>
                <w:rFonts w:ascii="Century Gothic" w:hAnsi="Century Gothic"/>
                <w:color w:val="231F20"/>
              </w:rPr>
              <w:t xml:space="preserve">Progression of these skills to be achieved created as the year continues. </w:t>
            </w:r>
          </w:p>
        </w:tc>
        <w:tc>
          <w:tcPr>
            <w:tcW w:w="1663" w:type="dxa"/>
          </w:tcPr>
          <w:p w14:paraId="72929B7A" w14:textId="5326F034" w:rsidR="009F78FC" w:rsidRDefault="009F78FC" w:rsidP="009F78FC">
            <w:pPr>
              <w:pStyle w:val="TableParagraph"/>
              <w:spacing w:before="145"/>
              <w:ind w:left="29"/>
              <w:rPr>
                <w:sz w:val="24"/>
              </w:rPr>
            </w:pPr>
            <w:r>
              <w:rPr>
                <w:rFonts w:ascii="Century Gothic" w:hAnsi="Century Gothic"/>
                <w:color w:val="231F20"/>
              </w:rPr>
              <w:t>Arena Package – see above</w:t>
            </w:r>
          </w:p>
        </w:tc>
        <w:tc>
          <w:tcPr>
            <w:tcW w:w="3423" w:type="dxa"/>
          </w:tcPr>
          <w:p w14:paraId="7D638B02" w14:textId="10D9F11C" w:rsidR="009F78FC" w:rsidRDefault="009F78FC" w:rsidP="009F78FC">
            <w:pPr>
              <w:pStyle w:val="TableParagraph"/>
              <w:ind w:left="0"/>
              <w:rPr>
                <w:rFonts w:ascii="Times New Roman"/>
                <w:sz w:val="24"/>
              </w:rPr>
            </w:pPr>
            <w:r>
              <w:rPr>
                <w:rFonts w:ascii="Century Gothic" w:hAnsi="Century Gothic"/>
                <w:color w:val="231F20"/>
              </w:rPr>
              <w:t xml:space="preserve">Children will develop a greater understanding of the world around them. The children will be able to build their understanding on previously learnt skills from years before. </w:t>
            </w:r>
          </w:p>
        </w:tc>
        <w:tc>
          <w:tcPr>
            <w:tcW w:w="3076" w:type="dxa"/>
          </w:tcPr>
          <w:p w14:paraId="6ED8B6F2" w14:textId="765794B8" w:rsidR="009F78FC" w:rsidRDefault="009F78FC" w:rsidP="009F78FC">
            <w:pPr>
              <w:pStyle w:val="TableParagraph"/>
              <w:ind w:left="0"/>
              <w:rPr>
                <w:rFonts w:ascii="Times New Roman"/>
                <w:sz w:val="24"/>
              </w:rPr>
            </w:pPr>
            <w:r>
              <w:rPr>
                <w:rFonts w:ascii="Century Gothic" w:hAnsi="Century Gothic"/>
                <w:color w:val="000000"/>
                <w:shd w:val="clear" w:color="auto" w:fill="FFFFFF"/>
              </w:rPr>
              <w:t>Developing</w:t>
            </w:r>
            <w:r w:rsidRPr="005A350D">
              <w:rPr>
                <w:rFonts w:ascii="Century Gothic" w:hAnsi="Century Gothic"/>
              </w:rPr>
              <w:t xml:space="preserve"> an early interest</w:t>
            </w:r>
            <w:r>
              <w:rPr>
                <w:rFonts w:ascii="Century Gothic" w:hAnsi="Century Gothic"/>
              </w:rPr>
              <w:t xml:space="preserve"> in physical activity outdoors. This may develop into </w:t>
            </w:r>
            <w:r w:rsidRPr="00FF6264">
              <w:rPr>
                <w:rFonts w:ascii="Century Gothic" w:hAnsi="Century Gothic"/>
              </w:rPr>
              <w:t>a wild tribe club in the future.</w:t>
            </w: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trPr>
          <w:trHeight w:val="352"/>
        </w:trPr>
        <w:tc>
          <w:tcPr>
            <w:tcW w:w="12302" w:type="dxa"/>
            <w:gridSpan w:val="4"/>
            <w:vMerge w:val="restart"/>
          </w:tcPr>
          <w:p w14:paraId="6FB6B83C" w14:textId="77777777" w:rsidR="00C658FB" w:rsidRDefault="00D131A0">
            <w:pPr>
              <w:pStyle w:val="TableParagraph"/>
              <w:spacing w:line="257" w:lineRule="exact"/>
              <w:ind w:left="28"/>
              <w:rPr>
                <w:sz w:val="24"/>
              </w:rPr>
            </w:pPr>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trPr>
          <w:trHeight w:val="296"/>
        </w:trPr>
        <w:tc>
          <w:tcPr>
            <w:tcW w:w="12302" w:type="dxa"/>
            <w:gridSpan w:val="4"/>
            <w:vMerge/>
            <w:tcBorders>
              <w:top w:val="nil"/>
            </w:tcBorders>
          </w:tcPr>
          <w:p w14:paraId="6FAE2162" w14:textId="77777777" w:rsidR="00C658FB" w:rsidRDefault="00C658FB">
            <w:pPr>
              <w:rPr>
                <w:sz w:val="2"/>
                <w:szCs w:val="2"/>
              </w:rPr>
            </w:pPr>
          </w:p>
        </w:tc>
        <w:tc>
          <w:tcPr>
            <w:tcW w:w="3076" w:type="dxa"/>
          </w:tcPr>
          <w:p w14:paraId="0643A46A" w14:textId="36318674" w:rsidR="00C658FB" w:rsidRDefault="006C4B56">
            <w:pPr>
              <w:pStyle w:val="TableParagraph"/>
              <w:spacing w:before="40"/>
              <w:ind w:left="35"/>
              <w:rPr>
                <w:sz w:val="18"/>
              </w:rPr>
            </w:pPr>
            <w:r w:rsidRPr="006C4B56">
              <w:rPr>
                <w:w w:val="101"/>
                <w:szCs w:val="28"/>
              </w:rPr>
              <w:t>0</w:t>
            </w:r>
            <w:r w:rsidR="00D131A0">
              <w:rPr>
                <w:w w:val="101"/>
                <w:sz w:val="18"/>
              </w:rPr>
              <w:t>%</w:t>
            </w:r>
          </w:p>
        </w:tc>
      </w:tr>
      <w:tr w:rsidR="00C658FB" w14:paraId="180D8445" w14:textId="77777777">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6C4B56" w14:paraId="53AC3250" w14:textId="77777777">
        <w:trPr>
          <w:trHeight w:val="2134"/>
        </w:trPr>
        <w:tc>
          <w:tcPr>
            <w:tcW w:w="3758" w:type="dxa"/>
          </w:tcPr>
          <w:p w14:paraId="2B39C085" w14:textId="77777777" w:rsidR="006C4B56" w:rsidRDefault="006C4B56" w:rsidP="006C4B56">
            <w:pPr>
              <w:pStyle w:val="TableParagraph"/>
              <w:spacing w:before="19" w:line="288" w:lineRule="exact"/>
              <w:ind w:right="91"/>
              <w:rPr>
                <w:rFonts w:ascii="Century Gothic" w:hAnsi="Century Gothic"/>
                <w:color w:val="231F20"/>
              </w:rPr>
            </w:pPr>
            <w:r>
              <w:rPr>
                <w:rFonts w:ascii="Century Gothic" w:hAnsi="Century Gothic"/>
                <w:color w:val="231F20"/>
              </w:rPr>
              <w:t xml:space="preserve">Compete against other children in the school in </w:t>
            </w:r>
            <w:proofErr w:type="spellStart"/>
            <w:r>
              <w:rPr>
                <w:rFonts w:ascii="Century Gothic" w:hAnsi="Century Gothic"/>
                <w:color w:val="231F20"/>
              </w:rPr>
              <w:t>intraschool</w:t>
            </w:r>
            <w:proofErr w:type="spellEnd"/>
            <w:r>
              <w:rPr>
                <w:rFonts w:ascii="Century Gothic" w:hAnsi="Century Gothic"/>
                <w:color w:val="231F20"/>
              </w:rPr>
              <w:t xml:space="preserve"> competitions promoting teamwork, resilience, fair play and sportsmanship.</w:t>
            </w:r>
          </w:p>
          <w:p w14:paraId="619B7CFD" w14:textId="77777777" w:rsidR="006C4B56" w:rsidRDefault="006C4B56" w:rsidP="006C4B56">
            <w:pPr>
              <w:pStyle w:val="TableParagraph"/>
              <w:spacing w:before="19" w:line="288" w:lineRule="exact"/>
              <w:ind w:right="91"/>
              <w:rPr>
                <w:rFonts w:ascii="Century Gothic" w:hAnsi="Century Gothic"/>
                <w:color w:val="231F20"/>
              </w:rPr>
            </w:pPr>
          </w:p>
          <w:p w14:paraId="5109B31A" w14:textId="77777777" w:rsidR="006C4B56" w:rsidRDefault="006C4B56" w:rsidP="006C4B56">
            <w:pPr>
              <w:pStyle w:val="TableParagraph"/>
              <w:ind w:left="0"/>
              <w:rPr>
                <w:rFonts w:ascii="Times New Roman"/>
              </w:rPr>
            </w:pPr>
          </w:p>
        </w:tc>
        <w:tc>
          <w:tcPr>
            <w:tcW w:w="3458" w:type="dxa"/>
          </w:tcPr>
          <w:p w14:paraId="7C28CF6C" w14:textId="2516EB7A" w:rsidR="006C4B56" w:rsidRDefault="006C4B56" w:rsidP="006C4B56">
            <w:pPr>
              <w:pStyle w:val="TableParagraph"/>
              <w:ind w:left="0"/>
              <w:rPr>
                <w:rFonts w:ascii="Times New Roman"/>
              </w:rPr>
            </w:pPr>
            <w:r>
              <w:rPr>
                <w:rFonts w:ascii="Century Gothic" w:hAnsi="Century Gothic"/>
                <w:color w:val="231F20"/>
              </w:rPr>
              <w:t>PE coordinator to organize competitions in the spring and summer terms for children in Key Stage 1, lower key stage 2 and upper key stage 2 to take part in their respective groups.</w:t>
            </w:r>
          </w:p>
        </w:tc>
        <w:tc>
          <w:tcPr>
            <w:tcW w:w="1663" w:type="dxa"/>
          </w:tcPr>
          <w:p w14:paraId="44AA606A" w14:textId="7B545A91" w:rsidR="006C4B56" w:rsidRDefault="006C4B56" w:rsidP="006C4B56">
            <w:pPr>
              <w:pStyle w:val="TableParagraph"/>
              <w:spacing w:before="153"/>
              <w:ind w:left="67"/>
              <w:rPr>
                <w:sz w:val="24"/>
              </w:rPr>
            </w:pPr>
          </w:p>
        </w:tc>
        <w:tc>
          <w:tcPr>
            <w:tcW w:w="3423" w:type="dxa"/>
          </w:tcPr>
          <w:p w14:paraId="574197DA" w14:textId="6E23762B" w:rsidR="006C4B56" w:rsidRDefault="006C4B56" w:rsidP="006C4B56">
            <w:pPr>
              <w:pStyle w:val="TableParagraph"/>
              <w:ind w:left="0"/>
              <w:rPr>
                <w:rFonts w:ascii="Times New Roman"/>
              </w:rPr>
            </w:pPr>
            <w:r>
              <w:rPr>
                <w:rFonts w:ascii="Century Gothic" w:hAnsi="Century Gothic"/>
                <w:color w:val="231F20"/>
              </w:rPr>
              <w:t>Increased profile of PE across the school. Greater development of social and communication skills for the children with children of different age groups.</w:t>
            </w:r>
          </w:p>
        </w:tc>
        <w:tc>
          <w:tcPr>
            <w:tcW w:w="3076" w:type="dxa"/>
          </w:tcPr>
          <w:p w14:paraId="61793572" w14:textId="77777777" w:rsidR="006C4B56" w:rsidRDefault="006C4B56" w:rsidP="006C4B56">
            <w:pPr>
              <w:pStyle w:val="TableParagraph"/>
              <w:spacing w:before="19" w:line="288" w:lineRule="exact"/>
              <w:rPr>
                <w:rFonts w:ascii="Century Gothic" w:hAnsi="Century Gothic"/>
                <w:color w:val="231F20"/>
              </w:rPr>
            </w:pPr>
            <w:r>
              <w:rPr>
                <w:rFonts w:ascii="Century Gothic" w:hAnsi="Century Gothic"/>
                <w:color w:val="231F20"/>
              </w:rPr>
              <w:t xml:space="preserve">Participation in termly intra school competitions. </w:t>
            </w:r>
          </w:p>
          <w:p w14:paraId="0A6B5BC4" w14:textId="020450ED" w:rsidR="006C4B56" w:rsidRDefault="006C4B56" w:rsidP="006C4B56">
            <w:pPr>
              <w:pStyle w:val="TableParagraph"/>
              <w:ind w:left="0"/>
              <w:rPr>
                <w:rFonts w:ascii="Times New Roman"/>
              </w:rPr>
            </w:pPr>
            <w:r>
              <w:rPr>
                <w:rFonts w:ascii="Century Gothic" w:hAnsi="Century Gothic"/>
                <w:color w:val="231F20"/>
              </w:rPr>
              <w:t>Children to engage in this half termly in future years.</w:t>
            </w:r>
          </w:p>
        </w:tc>
      </w:tr>
      <w:tr w:rsidR="006C4B56" w14:paraId="2257758F" w14:textId="77777777">
        <w:trPr>
          <w:trHeight w:val="2134"/>
        </w:trPr>
        <w:tc>
          <w:tcPr>
            <w:tcW w:w="3758" w:type="dxa"/>
          </w:tcPr>
          <w:p w14:paraId="5CF044B0" w14:textId="48CD8AC7" w:rsidR="006C4B56" w:rsidRDefault="006C4B56" w:rsidP="006C4B56">
            <w:pPr>
              <w:pStyle w:val="TableParagraph"/>
              <w:spacing w:before="19" w:line="288" w:lineRule="exact"/>
              <w:ind w:right="91"/>
              <w:rPr>
                <w:rFonts w:ascii="Century Gothic" w:hAnsi="Century Gothic"/>
                <w:color w:val="231F20"/>
              </w:rPr>
            </w:pPr>
            <w:r>
              <w:rPr>
                <w:rFonts w:ascii="Century Gothic" w:hAnsi="Century Gothic"/>
                <w:color w:val="231F20"/>
              </w:rPr>
              <w:t>Compete against other schools in the school in interschool competitions promoting teamwork, resilience, fair play and sportsmanship.</w:t>
            </w:r>
          </w:p>
          <w:p w14:paraId="145613DA" w14:textId="77777777" w:rsidR="006C4B56" w:rsidRDefault="006C4B56" w:rsidP="006C4B56">
            <w:pPr>
              <w:pStyle w:val="TableParagraph"/>
              <w:spacing w:before="19" w:line="288" w:lineRule="exact"/>
              <w:ind w:right="91"/>
              <w:rPr>
                <w:rFonts w:ascii="Century Gothic" w:hAnsi="Century Gothic"/>
                <w:color w:val="231F20"/>
              </w:rPr>
            </w:pPr>
          </w:p>
        </w:tc>
        <w:tc>
          <w:tcPr>
            <w:tcW w:w="3458" w:type="dxa"/>
          </w:tcPr>
          <w:p w14:paraId="45445C4D" w14:textId="788EE01F" w:rsidR="006C4B56" w:rsidRDefault="006C4B56" w:rsidP="006C4B56">
            <w:pPr>
              <w:pStyle w:val="TableParagraph"/>
              <w:ind w:left="0"/>
              <w:rPr>
                <w:rFonts w:ascii="Century Gothic" w:hAnsi="Century Gothic"/>
                <w:color w:val="231F20"/>
              </w:rPr>
            </w:pPr>
            <w:r>
              <w:rPr>
                <w:rFonts w:ascii="Century Gothic" w:hAnsi="Century Gothic"/>
                <w:color w:val="231F20"/>
              </w:rPr>
              <w:t xml:space="preserve">Arena scheduled sporting events to be attended by PE co-ordinator every half term ensuring a range of children get to participate across different groups i.e. age, PP, SEND </w:t>
            </w:r>
            <w:proofErr w:type="spellStart"/>
            <w:r>
              <w:rPr>
                <w:rFonts w:ascii="Century Gothic" w:hAnsi="Century Gothic"/>
                <w:color w:val="231F20"/>
              </w:rPr>
              <w:t>etc</w:t>
            </w:r>
            <w:proofErr w:type="spellEnd"/>
          </w:p>
        </w:tc>
        <w:tc>
          <w:tcPr>
            <w:tcW w:w="1663" w:type="dxa"/>
          </w:tcPr>
          <w:p w14:paraId="6A95C219" w14:textId="77777777" w:rsidR="006C4B56" w:rsidRDefault="006C4B56" w:rsidP="006C4B56">
            <w:pPr>
              <w:pStyle w:val="TableParagraph"/>
              <w:spacing w:before="153"/>
              <w:ind w:left="67"/>
              <w:rPr>
                <w:sz w:val="24"/>
              </w:rPr>
            </w:pPr>
          </w:p>
        </w:tc>
        <w:tc>
          <w:tcPr>
            <w:tcW w:w="3423" w:type="dxa"/>
          </w:tcPr>
          <w:p w14:paraId="0E4427E8" w14:textId="32C7C51F" w:rsidR="006C4B56" w:rsidRDefault="006C4B56" w:rsidP="006C4B56">
            <w:pPr>
              <w:pStyle w:val="TableParagraph"/>
              <w:ind w:left="0"/>
              <w:rPr>
                <w:rFonts w:ascii="Century Gothic" w:hAnsi="Century Gothic"/>
                <w:color w:val="231F20"/>
              </w:rPr>
            </w:pPr>
            <w:r>
              <w:rPr>
                <w:rFonts w:ascii="Century Gothic" w:hAnsi="Century Gothic"/>
                <w:color w:val="231F20"/>
              </w:rPr>
              <w:t>Increased profile of PE across the school. Greater development of social and communication skills for the children with children of different age groups. Greater enthusiasm from children to engage in sporting activities in and outside of school.</w:t>
            </w:r>
          </w:p>
        </w:tc>
        <w:tc>
          <w:tcPr>
            <w:tcW w:w="3076" w:type="dxa"/>
          </w:tcPr>
          <w:p w14:paraId="67BB9531" w14:textId="32ABCB29" w:rsidR="006C4B56" w:rsidRDefault="006C4B56" w:rsidP="006C4B56">
            <w:pPr>
              <w:pStyle w:val="TableParagraph"/>
              <w:spacing w:before="19" w:line="288" w:lineRule="exact"/>
              <w:ind w:left="0"/>
              <w:rPr>
                <w:rFonts w:ascii="Century Gothic" w:hAnsi="Century Gothic"/>
                <w:color w:val="231F20"/>
              </w:rPr>
            </w:pPr>
            <w:r>
              <w:rPr>
                <w:rFonts w:ascii="Century Gothic" w:hAnsi="Century Gothic"/>
                <w:color w:val="231F20"/>
              </w:rPr>
              <w:t>Arena to organise events yearly. School to attend events at least once every half term with aspirations to increase if possible.</w:t>
            </w:r>
          </w:p>
        </w:tc>
      </w:tr>
    </w:tbl>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trPr>
          <w:trHeight w:val="463"/>
        </w:trPr>
        <w:tc>
          <w:tcPr>
            <w:tcW w:w="7660" w:type="dxa"/>
            <w:gridSpan w:val="2"/>
          </w:tcPr>
          <w:p w14:paraId="39716103"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220B979C" w14:textId="77777777">
        <w:trPr>
          <w:trHeight w:val="452"/>
        </w:trPr>
        <w:tc>
          <w:tcPr>
            <w:tcW w:w="1708" w:type="dxa"/>
          </w:tcPr>
          <w:p w14:paraId="1764F053"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16645488" w14:textId="3C566CBD" w:rsidR="00C658FB" w:rsidRDefault="00A914D5">
            <w:pPr>
              <w:pStyle w:val="TableParagraph"/>
              <w:ind w:left="0"/>
              <w:rPr>
                <w:rFonts w:ascii="Times New Roman"/>
              </w:rPr>
            </w:pPr>
            <w:r>
              <w:rPr>
                <w:rFonts w:ascii="Times New Roman"/>
              </w:rPr>
              <w:t>R Pepper</w:t>
            </w:r>
          </w:p>
        </w:tc>
      </w:tr>
      <w:tr w:rsidR="00C658FB" w14:paraId="720C7490" w14:textId="77777777">
        <w:trPr>
          <w:trHeight w:val="432"/>
        </w:trPr>
        <w:tc>
          <w:tcPr>
            <w:tcW w:w="1708" w:type="dxa"/>
          </w:tcPr>
          <w:p w14:paraId="31C409F9" w14:textId="77777777" w:rsidR="00C658FB" w:rsidRDefault="00D131A0">
            <w:pPr>
              <w:pStyle w:val="TableParagraph"/>
              <w:spacing w:before="21"/>
              <w:rPr>
                <w:sz w:val="24"/>
              </w:rPr>
            </w:pPr>
            <w:r>
              <w:rPr>
                <w:color w:val="231F20"/>
                <w:sz w:val="24"/>
              </w:rPr>
              <w:t>Date:</w:t>
            </w:r>
          </w:p>
        </w:tc>
        <w:tc>
          <w:tcPr>
            <w:tcW w:w="5952" w:type="dxa"/>
          </w:tcPr>
          <w:p w14:paraId="48BF682D" w14:textId="7AAFC47E" w:rsidR="00C658FB" w:rsidRDefault="00A914D5">
            <w:pPr>
              <w:pStyle w:val="TableParagraph"/>
              <w:ind w:left="0"/>
              <w:rPr>
                <w:rFonts w:ascii="Times New Roman"/>
              </w:rPr>
            </w:pPr>
            <w:r>
              <w:rPr>
                <w:rFonts w:ascii="Times New Roman"/>
              </w:rPr>
              <w:t>19/07/23</w:t>
            </w:r>
          </w:p>
        </w:tc>
      </w:tr>
      <w:tr w:rsidR="00C658FB" w14:paraId="443B936E" w14:textId="77777777">
        <w:trPr>
          <w:trHeight w:val="461"/>
        </w:trPr>
        <w:tc>
          <w:tcPr>
            <w:tcW w:w="1708" w:type="dxa"/>
          </w:tcPr>
          <w:p w14:paraId="62E0BFEE"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33004F8" w14:textId="0339559B" w:rsidR="00C658FB" w:rsidRDefault="00A914D5">
            <w:pPr>
              <w:pStyle w:val="TableParagraph"/>
              <w:ind w:left="0"/>
              <w:rPr>
                <w:rFonts w:ascii="Times New Roman"/>
              </w:rPr>
            </w:pPr>
            <w:r>
              <w:rPr>
                <w:rFonts w:ascii="Times New Roman"/>
              </w:rPr>
              <w:t>L Huxtable</w:t>
            </w:r>
          </w:p>
        </w:tc>
      </w:tr>
      <w:tr w:rsidR="00C658FB" w14:paraId="696D45AE" w14:textId="77777777">
        <w:trPr>
          <w:trHeight w:val="451"/>
        </w:trPr>
        <w:tc>
          <w:tcPr>
            <w:tcW w:w="1708" w:type="dxa"/>
          </w:tcPr>
          <w:p w14:paraId="3C93CE09" w14:textId="77777777" w:rsidR="00C658FB" w:rsidRDefault="00D131A0">
            <w:pPr>
              <w:pStyle w:val="TableParagraph"/>
              <w:spacing w:before="21"/>
              <w:rPr>
                <w:sz w:val="24"/>
              </w:rPr>
            </w:pPr>
            <w:r>
              <w:rPr>
                <w:color w:val="231F20"/>
                <w:sz w:val="24"/>
              </w:rPr>
              <w:t>Date:</w:t>
            </w:r>
          </w:p>
        </w:tc>
        <w:tc>
          <w:tcPr>
            <w:tcW w:w="5952" w:type="dxa"/>
          </w:tcPr>
          <w:p w14:paraId="0D53F867" w14:textId="2F6D39D5" w:rsidR="00C658FB" w:rsidRDefault="00A914D5">
            <w:pPr>
              <w:pStyle w:val="TableParagraph"/>
              <w:ind w:left="0"/>
              <w:rPr>
                <w:rFonts w:ascii="Times New Roman"/>
              </w:rPr>
            </w:pPr>
            <w:r>
              <w:rPr>
                <w:rFonts w:ascii="Times New Roman"/>
              </w:rPr>
              <w:t>19/07/23</w:t>
            </w:r>
            <w:bookmarkStart w:id="0" w:name="_GoBack"/>
            <w:bookmarkEnd w:id="0"/>
          </w:p>
        </w:tc>
      </w:tr>
      <w:tr w:rsidR="00C658FB" w14:paraId="5CFE6745" w14:textId="77777777">
        <w:trPr>
          <w:trHeight w:val="451"/>
        </w:trPr>
        <w:tc>
          <w:tcPr>
            <w:tcW w:w="1708" w:type="dxa"/>
          </w:tcPr>
          <w:p w14:paraId="2017223E" w14:textId="77777777" w:rsidR="00C658FB" w:rsidRDefault="00D131A0">
            <w:pPr>
              <w:pStyle w:val="TableParagraph"/>
              <w:spacing w:before="21"/>
              <w:rPr>
                <w:sz w:val="24"/>
              </w:rPr>
            </w:pPr>
            <w:r>
              <w:rPr>
                <w:color w:val="231F20"/>
                <w:sz w:val="24"/>
              </w:rPr>
              <w:t>Governor:</w:t>
            </w:r>
          </w:p>
        </w:tc>
        <w:tc>
          <w:tcPr>
            <w:tcW w:w="5952" w:type="dxa"/>
          </w:tcPr>
          <w:p w14:paraId="32896BEE" w14:textId="77777777" w:rsidR="00C658FB" w:rsidRDefault="00C658FB">
            <w:pPr>
              <w:pStyle w:val="TableParagraph"/>
              <w:ind w:left="0"/>
              <w:rPr>
                <w:rFonts w:ascii="Times New Roman"/>
              </w:rPr>
            </w:pPr>
          </w:p>
        </w:tc>
      </w:tr>
      <w:tr w:rsidR="00C658FB" w14:paraId="07FCEEDB" w14:textId="77777777">
        <w:trPr>
          <w:trHeight w:val="451"/>
        </w:trPr>
        <w:tc>
          <w:tcPr>
            <w:tcW w:w="1708" w:type="dxa"/>
          </w:tcPr>
          <w:p w14:paraId="26CCABCB" w14:textId="77777777" w:rsidR="00C658FB" w:rsidRDefault="00D131A0">
            <w:pPr>
              <w:pStyle w:val="TableParagraph"/>
              <w:spacing w:before="21"/>
              <w:rPr>
                <w:sz w:val="24"/>
              </w:rPr>
            </w:pPr>
            <w:r>
              <w:rPr>
                <w:color w:val="231F20"/>
                <w:sz w:val="24"/>
              </w:rPr>
              <w:t>Date:</w:t>
            </w:r>
          </w:p>
        </w:tc>
        <w:tc>
          <w:tcPr>
            <w:tcW w:w="5952" w:type="dxa"/>
          </w:tcPr>
          <w:p w14:paraId="14E7498A" w14:textId="77777777" w:rsidR="00C658FB" w:rsidRDefault="00C658FB">
            <w:pPr>
              <w:pStyle w:val="TableParagraph"/>
              <w:ind w:left="0"/>
              <w:rPr>
                <w:rFonts w:ascii="Times New Roman"/>
              </w:rPr>
            </w:pPr>
          </w:p>
        </w:tc>
      </w:tr>
    </w:tbl>
    <w:p w14:paraId="0D63F21F" w14:textId="77777777" w:rsidR="00C46CFF" w:rsidRDefault="00C46CFF"/>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63A63" w14:textId="77777777" w:rsidR="00417D3A" w:rsidRDefault="00417D3A">
      <w:r>
        <w:separator/>
      </w:r>
    </w:p>
  </w:endnote>
  <w:endnote w:type="continuationSeparator" w:id="0">
    <w:p w14:paraId="10F31503" w14:textId="77777777" w:rsidR="00417D3A" w:rsidRDefault="00417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67BED" w14:textId="3223A0F8"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C4B56">
      <w:rPr>
        <w:noProof/>
        <w:lang w:eastAsia="en-GB"/>
      </w:rPr>
      <mc:AlternateContent>
        <mc:Choice Requires="wpg">
          <w:drawing>
            <wp:anchor distT="0" distB="0" distL="114300" distR="114300" simplePos="0" relativeHeight="487170048" behindDoc="1" locked="0" layoutInCell="1" allowOverlap="1" wp14:anchorId="7C82861B" wp14:editId="19E2F026">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3815108"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6C4B56">
      <w:rPr>
        <w:noProof/>
        <w:lang w:eastAsia="en-GB"/>
      </w:rPr>
      <mc:AlternateContent>
        <mc:Choice Requires="wpg">
          <w:drawing>
            <wp:anchor distT="0" distB="0" distL="114300" distR="114300" simplePos="0" relativeHeight="487170560" behindDoc="1" locked="0" layoutInCell="1" allowOverlap="1" wp14:anchorId="365FB49E" wp14:editId="155AB90B">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15BBE9E"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aznkVw0AAJA/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6C4B56">
      <w:rPr>
        <w:noProof/>
        <w:lang w:eastAsia="en-GB"/>
      </w:rPr>
      <mc:AlternateContent>
        <mc:Choice Requires="wps">
          <w:drawing>
            <wp:anchor distT="0" distB="0" distL="114300" distR="114300" simplePos="0" relativeHeight="487171072" behindDoc="1" locked="0" layoutInCell="1" allowOverlap="1" wp14:anchorId="10A0E027" wp14:editId="5E0D2E4D">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A0E027" id="_x0000_t202" coordsize="21600,21600" o:spt="202" path="m,l,21600r21600,l21600,xe">
              <v:stroke joinstyle="miter"/>
              <v:path gradientshapeok="t" o:connecttype="rect"/>
            </v:shapetype>
            <v:shape id="docshape28" o:spid="_x0000_s1032"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6C4B56">
      <w:rPr>
        <w:noProof/>
        <w:lang w:eastAsia="en-GB"/>
      </w:rPr>
      <mc:AlternateContent>
        <mc:Choice Requires="wps">
          <w:drawing>
            <wp:anchor distT="0" distB="0" distL="114300" distR="114300" simplePos="0" relativeHeight="487171584" behindDoc="1" locked="0" layoutInCell="1" allowOverlap="1" wp14:anchorId="06C3E7FA" wp14:editId="650DB98F">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C3E7FA" id="docshape29" o:spid="_x0000_s1033"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58714" w14:textId="77777777" w:rsidR="00417D3A" w:rsidRDefault="00417D3A">
      <w:r>
        <w:separator/>
      </w:r>
    </w:p>
  </w:footnote>
  <w:footnote w:type="continuationSeparator" w:id="0">
    <w:p w14:paraId="4A1561E4" w14:textId="77777777" w:rsidR="00417D3A" w:rsidRDefault="00417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48E4"/>
    <w:multiLevelType w:val="hybridMultilevel"/>
    <w:tmpl w:val="B5701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835DE2"/>
    <w:multiLevelType w:val="hybridMultilevel"/>
    <w:tmpl w:val="2DFA46C2"/>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2"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733D3"/>
    <w:rsid w:val="000E63B3"/>
    <w:rsid w:val="002C31E7"/>
    <w:rsid w:val="003A14EC"/>
    <w:rsid w:val="003E11F8"/>
    <w:rsid w:val="00417D3A"/>
    <w:rsid w:val="005E31FE"/>
    <w:rsid w:val="005F1A38"/>
    <w:rsid w:val="006C4B56"/>
    <w:rsid w:val="007454BC"/>
    <w:rsid w:val="007C3562"/>
    <w:rsid w:val="00882A25"/>
    <w:rsid w:val="009F78FC"/>
    <w:rsid w:val="00A21617"/>
    <w:rsid w:val="00A60D0D"/>
    <w:rsid w:val="00A914D5"/>
    <w:rsid w:val="00C46CFF"/>
    <w:rsid w:val="00C658FB"/>
    <w:rsid w:val="00CD11AD"/>
    <w:rsid w:val="00CF47F7"/>
    <w:rsid w:val="00D131A0"/>
    <w:rsid w:val="00D50EA7"/>
    <w:rsid w:val="00EA6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styleId="Header">
    <w:name w:val="header"/>
    <w:basedOn w:val="Normal"/>
    <w:link w:val="HeaderChar"/>
    <w:uiPriority w:val="99"/>
    <w:unhideWhenUsed/>
    <w:rsid w:val="009F78FC"/>
    <w:pPr>
      <w:tabs>
        <w:tab w:val="center" w:pos="4513"/>
        <w:tab w:val="right" w:pos="9026"/>
      </w:tabs>
    </w:pPr>
    <w:rPr>
      <w:lang w:val="en-US"/>
    </w:rPr>
  </w:style>
  <w:style w:type="character" w:customStyle="1" w:styleId="HeaderChar">
    <w:name w:val="Header Char"/>
    <w:basedOn w:val="DefaultParagraphFont"/>
    <w:link w:val="Header"/>
    <w:uiPriority w:val="99"/>
    <w:rsid w:val="009F78F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2262</Words>
  <Characters>12894</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west</cp:lastModifiedBy>
  <cp:revision>2</cp:revision>
  <cp:lastPrinted>2024-01-12T08:22:00Z</cp:lastPrinted>
  <dcterms:created xsi:type="dcterms:W3CDTF">2024-01-16T07:43:00Z</dcterms:created>
  <dcterms:modified xsi:type="dcterms:W3CDTF">2024-01-16T07:43:00Z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